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E88E93" w14:textId="77777777" w:rsidR="004E2E42" w:rsidRPr="00BE40D7" w:rsidRDefault="004E2E42" w:rsidP="0079075E">
      <w:pPr>
        <w:jc w:val="both"/>
        <w:rPr>
          <w:rFonts w:ascii="Times New Roman" w:hAnsi="Times New Roman" w:cs="Times New Roman"/>
          <w:b/>
          <w:bCs/>
          <w:sz w:val="28"/>
          <w:szCs w:val="28"/>
          <w:u w:val="single"/>
        </w:rPr>
      </w:pPr>
      <w:r w:rsidRPr="00BE40D7">
        <w:rPr>
          <w:rFonts w:ascii="Times New Roman" w:hAnsi="Times New Roman" w:cs="Times New Roman"/>
          <w:b/>
          <w:bCs/>
          <w:sz w:val="28"/>
          <w:szCs w:val="28"/>
          <w:u w:val="single"/>
        </w:rPr>
        <w:t>Что нужно знать об ИП</w:t>
      </w:r>
    </w:p>
    <w:p w14:paraId="07B26EC7" w14:textId="77777777" w:rsidR="004E2E42" w:rsidRPr="00BE40D7" w:rsidRDefault="004E2E42" w:rsidP="0079075E">
      <w:pPr>
        <w:jc w:val="both"/>
        <w:rPr>
          <w:rFonts w:ascii="Times New Roman" w:hAnsi="Times New Roman" w:cs="Times New Roman"/>
          <w:b/>
          <w:bCs/>
          <w:i/>
          <w:iCs/>
          <w:sz w:val="28"/>
          <w:szCs w:val="28"/>
        </w:rPr>
      </w:pPr>
      <w:r w:rsidRPr="00BE40D7">
        <w:rPr>
          <w:rFonts w:ascii="Times New Roman" w:hAnsi="Times New Roman" w:cs="Times New Roman"/>
          <w:b/>
          <w:bCs/>
          <w:i/>
          <w:iCs/>
          <w:sz w:val="28"/>
          <w:szCs w:val="28"/>
        </w:rPr>
        <w:t>Преимущества</w:t>
      </w:r>
    </w:p>
    <w:p w14:paraId="635085CF" w14:textId="77777777" w:rsidR="004E2E42" w:rsidRPr="004E2E42" w:rsidRDefault="004E2E42" w:rsidP="0079075E">
      <w:pPr>
        <w:jc w:val="both"/>
        <w:rPr>
          <w:rFonts w:ascii="Times New Roman" w:hAnsi="Times New Roman" w:cs="Times New Roman"/>
          <w:sz w:val="28"/>
          <w:szCs w:val="28"/>
        </w:rPr>
      </w:pPr>
      <w:r w:rsidRPr="004E2E42">
        <w:rPr>
          <w:rFonts w:ascii="Times New Roman" w:hAnsi="Times New Roman" w:cs="Times New Roman"/>
          <w:sz w:val="28"/>
          <w:szCs w:val="28"/>
        </w:rPr>
        <w:t>Независимость в принятии решений.</w:t>
      </w:r>
    </w:p>
    <w:p w14:paraId="232A34E9" w14:textId="77777777" w:rsidR="004E2E42" w:rsidRPr="004E2E42" w:rsidRDefault="004E2E42" w:rsidP="0079075E">
      <w:pPr>
        <w:jc w:val="both"/>
        <w:rPr>
          <w:rFonts w:ascii="Times New Roman" w:hAnsi="Times New Roman" w:cs="Times New Roman"/>
          <w:sz w:val="28"/>
          <w:szCs w:val="28"/>
        </w:rPr>
      </w:pPr>
      <w:r w:rsidRPr="004E2E42">
        <w:rPr>
          <w:rFonts w:ascii="Times New Roman" w:hAnsi="Times New Roman" w:cs="Times New Roman"/>
          <w:sz w:val="28"/>
          <w:szCs w:val="28"/>
        </w:rPr>
        <w:t>Для регистрации ИП не нужно учредительных документов, уставного капитала, расчетного счета и фирменного названия. Регистрация ИП бесплатна при подаче документов в электронном формате, а также через МФЦ или нотариуса — </w:t>
      </w:r>
      <w:hyperlink r:id="rId5" w:tgtFrame="_blank" w:history="1">
        <w:r w:rsidRPr="004E2E42">
          <w:rPr>
            <w:rStyle w:val="a3"/>
            <w:rFonts w:ascii="Times New Roman" w:hAnsi="Times New Roman" w:cs="Times New Roman"/>
            <w:sz w:val="28"/>
            <w:szCs w:val="28"/>
          </w:rPr>
          <w:t>пп. 32 п. 3 ст. 333.35 НК РФ</w:t>
        </w:r>
      </w:hyperlink>
      <w:r w:rsidRPr="004E2E42">
        <w:rPr>
          <w:rFonts w:ascii="Times New Roman" w:hAnsi="Times New Roman" w:cs="Times New Roman"/>
          <w:sz w:val="28"/>
          <w:szCs w:val="28"/>
        </w:rPr>
        <w:t>. При личной подаче госпошлина — 800 рублей. Срок регистрации 5 дней.</w:t>
      </w:r>
    </w:p>
    <w:p w14:paraId="253C98E7" w14:textId="77777777" w:rsidR="004E2E42" w:rsidRPr="004E2E42" w:rsidRDefault="004E2E42" w:rsidP="0079075E">
      <w:pPr>
        <w:jc w:val="both"/>
        <w:rPr>
          <w:rFonts w:ascii="Times New Roman" w:hAnsi="Times New Roman" w:cs="Times New Roman"/>
          <w:sz w:val="28"/>
          <w:szCs w:val="28"/>
        </w:rPr>
      </w:pPr>
      <w:r w:rsidRPr="004E2E42">
        <w:rPr>
          <w:rFonts w:ascii="Times New Roman" w:hAnsi="Times New Roman" w:cs="Times New Roman"/>
          <w:sz w:val="28"/>
          <w:szCs w:val="28"/>
        </w:rPr>
        <w:t>Регистрация ИП проходит по месту жительства: не нужно арендовать и обустраивать офис, и регистрировать юридический адрес.</w:t>
      </w:r>
    </w:p>
    <w:p w14:paraId="20C2899F" w14:textId="77777777" w:rsidR="004E2E42" w:rsidRPr="004E2E42" w:rsidRDefault="004E2E42" w:rsidP="0079075E">
      <w:pPr>
        <w:jc w:val="both"/>
        <w:rPr>
          <w:rFonts w:ascii="Times New Roman" w:hAnsi="Times New Roman" w:cs="Times New Roman"/>
          <w:sz w:val="28"/>
          <w:szCs w:val="28"/>
        </w:rPr>
      </w:pPr>
      <w:r w:rsidRPr="004E2E42">
        <w:rPr>
          <w:rFonts w:ascii="Times New Roman" w:hAnsi="Times New Roman" w:cs="Times New Roman"/>
          <w:sz w:val="28"/>
          <w:szCs w:val="28"/>
        </w:rPr>
        <w:t>ИП без наемных сотрудников не обязан вести бухгалтерский учет и представлять в налоговые органы бухгалтерскую отчетность (ИП на УСН должен вести книгу учета доходов и расходов).</w:t>
      </w:r>
    </w:p>
    <w:p w14:paraId="622658F9" w14:textId="77777777" w:rsidR="004E2E42" w:rsidRPr="004E2E42" w:rsidRDefault="004E2E42" w:rsidP="0079075E">
      <w:pPr>
        <w:jc w:val="both"/>
        <w:rPr>
          <w:rFonts w:ascii="Times New Roman" w:hAnsi="Times New Roman" w:cs="Times New Roman"/>
          <w:sz w:val="28"/>
          <w:szCs w:val="28"/>
        </w:rPr>
      </w:pPr>
      <w:r w:rsidRPr="004E2E42">
        <w:rPr>
          <w:rFonts w:ascii="Times New Roman" w:hAnsi="Times New Roman" w:cs="Times New Roman"/>
          <w:sz w:val="28"/>
          <w:szCs w:val="28"/>
        </w:rPr>
        <w:t>Прибыль индивидуального предпринимателя (ИП) сразу становится его собственностью. ИП только должен уплатить процент с прибыли по применяемой системе налогообложения.</w:t>
      </w:r>
    </w:p>
    <w:p w14:paraId="74303BD8" w14:textId="77777777" w:rsidR="004E2E42" w:rsidRPr="004E2E42" w:rsidRDefault="004E2E42" w:rsidP="0079075E">
      <w:pPr>
        <w:jc w:val="both"/>
        <w:rPr>
          <w:rFonts w:ascii="Times New Roman" w:hAnsi="Times New Roman" w:cs="Times New Roman"/>
          <w:sz w:val="28"/>
          <w:szCs w:val="28"/>
        </w:rPr>
      </w:pPr>
      <w:r w:rsidRPr="004E2E42">
        <w:rPr>
          <w:rFonts w:ascii="Times New Roman" w:hAnsi="Times New Roman" w:cs="Times New Roman"/>
          <w:sz w:val="28"/>
          <w:szCs w:val="28"/>
        </w:rPr>
        <w:t>Лояльная система штрафов.</w:t>
      </w:r>
    </w:p>
    <w:p w14:paraId="7974C32E" w14:textId="77777777" w:rsidR="004E2E42" w:rsidRPr="004E2E42" w:rsidRDefault="004E2E42" w:rsidP="0079075E">
      <w:pPr>
        <w:jc w:val="both"/>
        <w:rPr>
          <w:rFonts w:ascii="Times New Roman" w:hAnsi="Times New Roman" w:cs="Times New Roman"/>
          <w:sz w:val="28"/>
          <w:szCs w:val="28"/>
        </w:rPr>
      </w:pPr>
      <w:r w:rsidRPr="004E2E42">
        <w:rPr>
          <w:rFonts w:ascii="Times New Roman" w:hAnsi="Times New Roman" w:cs="Times New Roman"/>
          <w:sz w:val="28"/>
          <w:szCs w:val="28"/>
        </w:rPr>
        <w:t>Простая процедура ликвидации – достаточно просто подать заявление на прекращение физическим лицом деятельности в качестве индивидуального предпринимателя.</w:t>
      </w:r>
    </w:p>
    <w:p w14:paraId="0F70A357" w14:textId="77777777" w:rsidR="004E2E42" w:rsidRPr="00BE40D7" w:rsidRDefault="004E2E42" w:rsidP="0079075E">
      <w:pPr>
        <w:jc w:val="both"/>
        <w:rPr>
          <w:rFonts w:ascii="Times New Roman" w:hAnsi="Times New Roman" w:cs="Times New Roman"/>
          <w:b/>
          <w:bCs/>
          <w:i/>
          <w:iCs/>
          <w:sz w:val="28"/>
          <w:szCs w:val="28"/>
        </w:rPr>
      </w:pPr>
      <w:r w:rsidRPr="00BE40D7">
        <w:rPr>
          <w:rFonts w:ascii="Times New Roman" w:hAnsi="Times New Roman" w:cs="Times New Roman"/>
          <w:b/>
          <w:bCs/>
          <w:i/>
          <w:iCs/>
          <w:sz w:val="28"/>
          <w:szCs w:val="28"/>
        </w:rPr>
        <w:t>Недостатки</w:t>
      </w:r>
    </w:p>
    <w:p w14:paraId="6F36FC2C" w14:textId="77777777" w:rsidR="004E2E42" w:rsidRPr="004E2E42" w:rsidRDefault="004E2E42" w:rsidP="0079075E">
      <w:pPr>
        <w:jc w:val="both"/>
        <w:rPr>
          <w:rFonts w:ascii="Times New Roman" w:hAnsi="Times New Roman" w:cs="Times New Roman"/>
          <w:sz w:val="28"/>
          <w:szCs w:val="28"/>
        </w:rPr>
      </w:pPr>
      <w:r w:rsidRPr="004E2E42">
        <w:rPr>
          <w:rFonts w:ascii="Times New Roman" w:hAnsi="Times New Roman" w:cs="Times New Roman"/>
          <w:sz w:val="28"/>
          <w:szCs w:val="28"/>
        </w:rPr>
        <w:t>В управлении может стоять только одно физическое лицо — сам предприниматель.</w:t>
      </w:r>
    </w:p>
    <w:p w14:paraId="2B750D56" w14:textId="77777777" w:rsidR="004E2E42" w:rsidRPr="004E2E42" w:rsidRDefault="004E2E42" w:rsidP="0079075E">
      <w:pPr>
        <w:jc w:val="both"/>
        <w:rPr>
          <w:rFonts w:ascii="Times New Roman" w:hAnsi="Times New Roman" w:cs="Times New Roman"/>
          <w:sz w:val="28"/>
          <w:szCs w:val="28"/>
        </w:rPr>
      </w:pPr>
      <w:r w:rsidRPr="004E2E42">
        <w:rPr>
          <w:rFonts w:ascii="Times New Roman" w:hAnsi="Times New Roman" w:cs="Times New Roman"/>
          <w:sz w:val="28"/>
          <w:szCs w:val="28"/>
        </w:rPr>
        <w:t>Невысокие требования к регистрации делают ИП ненадежным партнером. Поэтому предпринимателю сложнее получить кредит на крупную сумму в банке, а некоторые формы финансирования просто недоступны по требованиям банковской безопасности.</w:t>
      </w:r>
    </w:p>
    <w:p w14:paraId="448D5EB4" w14:textId="77777777" w:rsidR="004E2E42" w:rsidRPr="004E2E42" w:rsidRDefault="004E2E42" w:rsidP="0079075E">
      <w:pPr>
        <w:jc w:val="both"/>
        <w:rPr>
          <w:rFonts w:ascii="Times New Roman" w:hAnsi="Times New Roman" w:cs="Times New Roman"/>
          <w:sz w:val="28"/>
          <w:szCs w:val="28"/>
        </w:rPr>
      </w:pPr>
      <w:r w:rsidRPr="004E2E42">
        <w:rPr>
          <w:rFonts w:ascii="Times New Roman" w:hAnsi="Times New Roman" w:cs="Times New Roman"/>
          <w:sz w:val="28"/>
          <w:szCs w:val="28"/>
        </w:rPr>
        <w:t>В ИП нельзя привлечь инвесторов, так как юридически невозможно заключить договор о доле в бизнесе.</w:t>
      </w:r>
    </w:p>
    <w:p w14:paraId="7E76FDA6" w14:textId="77777777" w:rsidR="004E2E42" w:rsidRPr="004E2E42" w:rsidRDefault="004E2E42" w:rsidP="0079075E">
      <w:pPr>
        <w:jc w:val="both"/>
        <w:rPr>
          <w:rFonts w:ascii="Times New Roman" w:hAnsi="Times New Roman" w:cs="Times New Roman"/>
          <w:sz w:val="28"/>
          <w:szCs w:val="28"/>
        </w:rPr>
      </w:pPr>
      <w:r w:rsidRPr="004E2E42">
        <w:rPr>
          <w:rFonts w:ascii="Times New Roman" w:hAnsi="Times New Roman" w:cs="Times New Roman"/>
          <w:sz w:val="28"/>
          <w:szCs w:val="28"/>
        </w:rPr>
        <w:t>Некоторые виды деятельности запрещены для ИП.</w:t>
      </w:r>
    </w:p>
    <w:p w14:paraId="35EDB67A" w14:textId="77777777" w:rsidR="004E2E42" w:rsidRPr="004E2E42" w:rsidRDefault="004E2E42" w:rsidP="0079075E">
      <w:pPr>
        <w:jc w:val="both"/>
        <w:rPr>
          <w:rFonts w:ascii="Times New Roman" w:hAnsi="Times New Roman" w:cs="Times New Roman"/>
          <w:sz w:val="28"/>
          <w:szCs w:val="28"/>
        </w:rPr>
      </w:pPr>
      <w:r w:rsidRPr="004E2E42">
        <w:rPr>
          <w:rFonts w:ascii="Times New Roman" w:hAnsi="Times New Roman" w:cs="Times New Roman"/>
          <w:sz w:val="28"/>
          <w:szCs w:val="28"/>
        </w:rPr>
        <w:t>Поскольку ИП является физическим лицом, то у него не может быть филиалов и представительств, дочерних и зависимых предприятий.</w:t>
      </w:r>
    </w:p>
    <w:p w14:paraId="7B7E32D2" w14:textId="77777777" w:rsidR="004E2E42" w:rsidRPr="004E2E42" w:rsidRDefault="004E2E42" w:rsidP="0079075E">
      <w:pPr>
        <w:jc w:val="both"/>
        <w:rPr>
          <w:rFonts w:ascii="Times New Roman" w:hAnsi="Times New Roman" w:cs="Times New Roman"/>
          <w:sz w:val="28"/>
          <w:szCs w:val="28"/>
        </w:rPr>
      </w:pPr>
      <w:r w:rsidRPr="004E2E42">
        <w:rPr>
          <w:rFonts w:ascii="Times New Roman" w:hAnsi="Times New Roman" w:cs="Times New Roman"/>
          <w:sz w:val="28"/>
          <w:szCs w:val="28"/>
        </w:rPr>
        <w:t>ИП обязан выплачивать фиксированный платеж в ПФ и ФОМС, даже если он не ведет предпринимательскую деятельность. Это обязательство снимается только после ликвидации ИП.</w:t>
      </w:r>
    </w:p>
    <w:p w14:paraId="33708D96" w14:textId="77777777" w:rsidR="004E2E42" w:rsidRPr="004E2E42" w:rsidRDefault="004E2E42" w:rsidP="0079075E">
      <w:pPr>
        <w:jc w:val="both"/>
        <w:rPr>
          <w:rFonts w:ascii="Times New Roman" w:hAnsi="Times New Roman" w:cs="Times New Roman"/>
          <w:sz w:val="28"/>
          <w:szCs w:val="28"/>
        </w:rPr>
      </w:pPr>
      <w:r w:rsidRPr="004E2E42">
        <w:rPr>
          <w:rFonts w:ascii="Times New Roman" w:hAnsi="Times New Roman" w:cs="Times New Roman"/>
          <w:sz w:val="28"/>
          <w:szCs w:val="28"/>
        </w:rPr>
        <w:lastRenderedPageBreak/>
        <w:t>По всем обязательствам ИП, как любое физическое лицо, отвечает личным имуществом согласно </w:t>
      </w:r>
      <w:hyperlink r:id="rId6" w:tgtFrame="blank" w:history="1">
        <w:r w:rsidRPr="004E2E42">
          <w:rPr>
            <w:rStyle w:val="a3"/>
            <w:rFonts w:ascii="Times New Roman" w:hAnsi="Times New Roman" w:cs="Times New Roman"/>
            <w:sz w:val="28"/>
            <w:szCs w:val="28"/>
          </w:rPr>
          <w:t>ст. 24 ГК РФ</w:t>
        </w:r>
      </w:hyperlink>
      <w:r w:rsidRPr="004E2E42">
        <w:rPr>
          <w:rFonts w:ascii="Times New Roman" w:hAnsi="Times New Roman" w:cs="Times New Roman"/>
          <w:sz w:val="28"/>
          <w:szCs w:val="28"/>
        </w:rPr>
        <w:t>. Поэтому если у индивидуального предпринимателя есть долги и штрафы, то их можно взыскать даже после ликвидации его компании. Исключение составляет имущество, которое не подлежит штрафным санкциям по </w:t>
      </w:r>
      <w:hyperlink r:id="rId7" w:tgtFrame="blank" w:history="1">
        <w:r w:rsidRPr="004E2E42">
          <w:rPr>
            <w:rStyle w:val="a3"/>
            <w:rFonts w:ascii="Times New Roman" w:hAnsi="Times New Roman" w:cs="Times New Roman"/>
            <w:sz w:val="28"/>
            <w:szCs w:val="28"/>
          </w:rPr>
          <w:t>ст. 446 ГПК РФ</w:t>
        </w:r>
      </w:hyperlink>
      <w:r w:rsidRPr="004E2E42">
        <w:rPr>
          <w:rFonts w:ascii="Times New Roman" w:hAnsi="Times New Roman" w:cs="Times New Roman"/>
          <w:sz w:val="28"/>
          <w:szCs w:val="28"/>
        </w:rPr>
        <w:t>.</w:t>
      </w:r>
    </w:p>
    <w:p w14:paraId="350565E2" w14:textId="66966ED6" w:rsidR="00BE40D7" w:rsidRDefault="00BE40D7" w:rsidP="0079075E">
      <w:pPr>
        <w:jc w:val="both"/>
        <w:rPr>
          <w:rFonts w:ascii="Times New Roman" w:hAnsi="Times New Roman" w:cs="Times New Roman"/>
          <w:b/>
          <w:bCs/>
          <w:sz w:val="28"/>
          <w:szCs w:val="28"/>
        </w:rPr>
      </w:pPr>
      <w:r w:rsidRPr="00BE40D7">
        <w:rPr>
          <w:noProof/>
        </w:rPr>
        <w:drawing>
          <wp:inline distT="0" distB="0" distL="0" distR="0" wp14:anchorId="3426F849" wp14:editId="26545526">
            <wp:extent cx="5940425" cy="4150995"/>
            <wp:effectExtent l="0" t="0" r="317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150995"/>
                    </a:xfrm>
                    <a:prstGeom prst="rect">
                      <a:avLst/>
                    </a:prstGeom>
                  </pic:spPr>
                </pic:pic>
              </a:graphicData>
            </a:graphic>
          </wp:inline>
        </w:drawing>
      </w:r>
    </w:p>
    <w:p w14:paraId="0A0FAF31" w14:textId="39D002D1" w:rsidR="0079075E" w:rsidRPr="0079075E" w:rsidRDefault="0079075E" w:rsidP="0079075E">
      <w:pPr>
        <w:jc w:val="both"/>
        <w:rPr>
          <w:rFonts w:ascii="Times New Roman" w:hAnsi="Times New Roman" w:cs="Times New Roman"/>
          <w:b/>
          <w:bCs/>
          <w:sz w:val="28"/>
          <w:szCs w:val="28"/>
          <w:u w:val="single"/>
        </w:rPr>
      </w:pPr>
      <w:r w:rsidRPr="0079075E">
        <w:rPr>
          <w:rFonts w:ascii="Times New Roman" w:hAnsi="Times New Roman" w:cs="Times New Roman"/>
          <w:b/>
          <w:bCs/>
          <w:sz w:val="28"/>
          <w:szCs w:val="28"/>
          <w:u w:val="single"/>
        </w:rPr>
        <w:t>Порядок регистрации И</w:t>
      </w:r>
      <w:r w:rsidR="00BE40D7" w:rsidRPr="00BE40D7">
        <w:rPr>
          <w:rFonts w:ascii="Times New Roman" w:hAnsi="Times New Roman" w:cs="Times New Roman"/>
          <w:b/>
          <w:bCs/>
          <w:sz w:val="28"/>
          <w:szCs w:val="28"/>
          <w:u w:val="single"/>
        </w:rPr>
        <w:t>П</w:t>
      </w:r>
    </w:p>
    <w:p w14:paraId="7D9B314E" w14:textId="77777777" w:rsidR="00BE40D7"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t>Если вы на постоянной основе занимаетесь какой-то деятельностью и получаете от этого доход, скорее всего, </w:t>
      </w:r>
      <w:hyperlink r:id="rId9" w:tgtFrame="_blank" w:history="1">
        <w:r w:rsidRPr="0079075E">
          <w:rPr>
            <w:rStyle w:val="a3"/>
            <w:rFonts w:ascii="Times New Roman" w:hAnsi="Times New Roman" w:cs="Times New Roman"/>
            <w:sz w:val="28"/>
            <w:szCs w:val="28"/>
          </w:rPr>
          <w:t>это предпринимательство</w:t>
        </w:r>
      </w:hyperlink>
      <w:r w:rsidRPr="0079075E">
        <w:rPr>
          <w:rFonts w:ascii="Times New Roman" w:hAnsi="Times New Roman" w:cs="Times New Roman"/>
          <w:sz w:val="28"/>
          <w:szCs w:val="28"/>
        </w:rPr>
        <w:t>. Чтобы законно заниматься бизнесом, его нужно зарегистрировать — то есть получить статус индивидуального предпринимателя или открыть фирму. Если заниматься бизнесом без регистрации, за это </w:t>
      </w:r>
      <w:hyperlink r:id="rId10" w:tgtFrame="_blank" w:history="1">
        <w:r w:rsidRPr="0079075E">
          <w:rPr>
            <w:rStyle w:val="a3"/>
            <w:rFonts w:ascii="Times New Roman" w:hAnsi="Times New Roman" w:cs="Times New Roman"/>
            <w:sz w:val="28"/>
            <w:szCs w:val="28"/>
          </w:rPr>
          <w:t>могут оштрафовать</w:t>
        </w:r>
      </w:hyperlink>
      <w:r w:rsidRPr="0079075E">
        <w:rPr>
          <w:rFonts w:ascii="Times New Roman" w:hAnsi="Times New Roman" w:cs="Times New Roman"/>
          <w:sz w:val="28"/>
          <w:szCs w:val="28"/>
        </w:rPr>
        <w:t>. При этом налоги все равно начислят.</w:t>
      </w:r>
    </w:p>
    <w:p w14:paraId="7976F6EA" w14:textId="77777777" w:rsidR="00BE40D7"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br/>
      </w:r>
      <w:r w:rsidRPr="0079075E">
        <w:rPr>
          <w:rFonts w:ascii="Times New Roman" w:hAnsi="Times New Roman" w:cs="Times New Roman"/>
          <w:sz w:val="28"/>
          <w:szCs w:val="28"/>
        </w:rPr>
        <w:br/>
        <w:t>Проще всего зарегистрироваться в качестве ИП. Такой вариант подойдет, если вы что-то делаете лично или с наемными работниками, но без партнеров. У ИП понятнее учет, меньше отчетности, можно сэкономить на налогах и при необходимости быстрее все закрыть.</w:t>
      </w:r>
    </w:p>
    <w:p w14:paraId="16C0AC37" w14:textId="69BBFF74" w:rsidR="0079075E" w:rsidRPr="0079075E" w:rsidRDefault="00BE40D7" w:rsidP="0079075E">
      <w:pPr>
        <w:jc w:val="both"/>
        <w:rPr>
          <w:rFonts w:ascii="Times New Roman" w:hAnsi="Times New Roman" w:cs="Times New Roman"/>
          <w:b/>
          <w:bCs/>
          <w:sz w:val="28"/>
          <w:szCs w:val="28"/>
          <w:u w:val="single"/>
        </w:rPr>
      </w:pPr>
      <w:r w:rsidRPr="00BE40D7">
        <w:rPr>
          <w:noProof/>
        </w:rPr>
        <w:lastRenderedPageBreak/>
        <w:drawing>
          <wp:inline distT="0" distB="0" distL="0" distR="0" wp14:anchorId="6C43E9FE" wp14:editId="73F66BBF">
            <wp:extent cx="5940425" cy="468884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4688840"/>
                    </a:xfrm>
                    <a:prstGeom prst="rect">
                      <a:avLst/>
                    </a:prstGeom>
                  </pic:spPr>
                </pic:pic>
              </a:graphicData>
            </a:graphic>
          </wp:inline>
        </w:drawing>
      </w:r>
      <w:r w:rsidR="0079075E" w:rsidRPr="0079075E">
        <w:rPr>
          <w:rFonts w:ascii="Times New Roman" w:hAnsi="Times New Roman" w:cs="Times New Roman"/>
          <w:sz w:val="28"/>
          <w:szCs w:val="28"/>
        </w:rPr>
        <w:br/>
      </w:r>
      <w:r w:rsidR="0079075E" w:rsidRPr="0079075E">
        <w:rPr>
          <w:rFonts w:ascii="Times New Roman" w:hAnsi="Times New Roman" w:cs="Times New Roman"/>
          <w:sz w:val="28"/>
          <w:szCs w:val="28"/>
        </w:rPr>
        <w:br/>
      </w:r>
      <w:r>
        <w:rPr>
          <w:rFonts w:ascii="Times New Roman" w:hAnsi="Times New Roman" w:cs="Times New Roman"/>
          <w:b/>
          <w:bCs/>
          <w:sz w:val="28"/>
          <w:szCs w:val="28"/>
          <w:u w:val="single"/>
        </w:rPr>
        <w:t>И</w:t>
      </w:r>
      <w:r w:rsidR="0079075E" w:rsidRPr="0079075E">
        <w:rPr>
          <w:rFonts w:ascii="Times New Roman" w:hAnsi="Times New Roman" w:cs="Times New Roman"/>
          <w:b/>
          <w:bCs/>
          <w:sz w:val="28"/>
          <w:szCs w:val="28"/>
          <w:u w:val="single"/>
        </w:rPr>
        <w:t>нструкция для тех, кто хочет открыть ИП</w:t>
      </w:r>
    </w:p>
    <w:p w14:paraId="789B8368" w14:textId="77777777" w:rsidR="0079075E" w:rsidRPr="0079075E" w:rsidRDefault="0079075E" w:rsidP="0079075E">
      <w:pPr>
        <w:jc w:val="both"/>
        <w:rPr>
          <w:rFonts w:ascii="Times New Roman" w:hAnsi="Times New Roman" w:cs="Times New Roman"/>
          <w:b/>
          <w:bCs/>
          <w:i/>
          <w:iCs/>
          <w:sz w:val="28"/>
          <w:szCs w:val="28"/>
        </w:rPr>
      </w:pPr>
      <w:r w:rsidRPr="0079075E">
        <w:rPr>
          <w:rFonts w:ascii="Times New Roman" w:hAnsi="Times New Roman" w:cs="Times New Roman"/>
          <w:b/>
          <w:bCs/>
          <w:i/>
          <w:iCs/>
          <w:sz w:val="28"/>
          <w:szCs w:val="28"/>
        </w:rPr>
        <w:t>Что нужно делать?</w:t>
      </w:r>
    </w:p>
    <w:p w14:paraId="010D2D4A" w14:textId="77777777" w:rsidR="0079075E" w:rsidRPr="0079075E" w:rsidRDefault="0079075E" w:rsidP="0079075E">
      <w:pPr>
        <w:jc w:val="both"/>
        <w:rPr>
          <w:rFonts w:ascii="Times New Roman" w:hAnsi="Times New Roman" w:cs="Times New Roman"/>
          <w:b/>
          <w:bCs/>
          <w:i/>
          <w:iCs/>
          <w:sz w:val="28"/>
          <w:szCs w:val="28"/>
        </w:rPr>
      </w:pPr>
      <w:r w:rsidRPr="0079075E">
        <w:rPr>
          <w:rFonts w:ascii="Times New Roman" w:hAnsi="Times New Roman" w:cs="Times New Roman"/>
          <w:b/>
          <w:bCs/>
          <w:i/>
          <w:iCs/>
          <w:sz w:val="28"/>
          <w:szCs w:val="28"/>
        </w:rPr>
        <w:t>Определиться с видами деятельности</w:t>
      </w:r>
    </w:p>
    <w:p w14:paraId="535C5AD6" w14:textId="77777777" w:rsidR="00BE40D7"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t>Предприниматель может заниматься любой деятельностью, которая разрешена по закону. Но есть виды деятельности, которыми могут заниматься только компании. Например, это продажа алкоголя в розницу.</w:t>
      </w:r>
      <w:r w:rsidRPr="0079075E">
        <w:rPr>
          <w:rFonts w:ascii="Times New Roman" w:hAnsi="Times New Roman" w:cs="Times New Roman"/>
          <w:sz w:val="28"/>
          <w:szCs w:val="28"/>
        </w:rPr>
        <w:br/>
      </w:r>
      <w:r w:rsidRPr="0079075E">
        <w:rPr>
          <w:rFonts w:ascii="Times New Roman" w:hAnsi="Times New Roman" w:cs="Times New Roman"/>
          <w:sz w:val="28"/>
          <w:szCs w:val="28"/>
        </w:rPr>
        <w:br/>
        <w:t>ИП может выбрать несколько видов деятельности, а заниматься чем-то одним. Потом можно подключить другие направления, а можно добавить вид деятельности, который раньше вообще не выбирали. Но важно выбрать то направление, которое будет для ИП основным. Это может повлиять на налоги, разрешения и лицензии.</w:t>
      </w:r>
    </w:p>
    <w:p w14:paraId="718F10C6" w14:textId="2DDEB1EB" w:rsidR="0079075E" w:rsidRPr="0079075E"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br/>
      </w:r>
      <w:r w:rsidRPr="0079075E">
        <w:rPr>
          <w:rFonts w:ascii="Times New Roman" w:hAnsi="Times New Roman" w:cs="Times New Roman"/>
          <w:sz w:val="28"/>
          <w:szCs w:val="28"/>
        </w:rPr>
        <w:br/>
        <w:t xml:space="preserve">Вид деятельности выбирают из справочника ОКВЭД. Это специальный классификатор с названиями и кодами. Код указывают в документах на </w:t>
      </w:r>
      <w:r w:rsidRPr="0079075E">
        <w:rPr>
          <w:rFonts w:ascii="Times New Roman" w:hAnsi="Times New Roman" w:cs="Times New Roman"/>
          <w:sz w:val="28"/>
          <w:szCs w:val="28"/>
        </w:rPr>
        <w:lastRenderedPageBreak/>
        <w:t>регистрацию.</w:t>
      </w:r>
      <w:r w:rsidRPr="0079075E">
        <w:rPr>
          <w:rFonts w:ascii="Times New Roman" w:hAnsi="Times New Roman" w:cs="Times New Roman"/>
          <w:sz w:val="28"/>
          <w:szCs w:val="28"/>
        </w:rPr>
        <w:br/>
      </w:r>
    </w:p>
    <w:p w14:paraId="45126AF5" w14:textId="7C458A8A" w:rsidR="00BE40D7" w:rsidRPr="00BE40D7" w:rsidRDefault="00330B06" w:rsidP="0079075E">
      <w:pPr>
        <w:jc w:val="both"/>
        <w:rPr>
          <w:rFonts w:ascii="Times New Roman" w:hAnsi="Times New Roman" w:cs="Times New Roman"/>
          <w:sz w:val="28"/>
          <w:szCs w:val="28"/>
        </w:rPr>
      </w:pPr>
      <w:hyperlink r:id="rId12" w:tgtFrame="_blank" w:history="1">
        <w:r w:rsidR="0079075E" w:rsidRPr="0079075E">
          <w:rPr>
            <w:rStyle w:val="a3"/>
            <w:rFonts w:ascii="Times New Roman" w:hAnsi="Times New Roman" w:cs="Times New Roman"/>
            <w:sz w:val="28"/>
            <w:szCs w:val="28"/>
          </w:rPr>
          <w:t>Выбрать виды деятельности</w:t>
        </w:r>
      </w:hyperlink>
    </w:p>
    <w:p w14:paraId="05BFB2C4" w14:textId="7D69208B" w:rsidR="0079075E" w:rsidRPr="0079075E" w:rsidRDefault="0079075E" w:rsidP="0079075E">
      <w:pPr>
        <w:jc w:val="both"/>
        <w:rPr>
          <w:rFonts w:ascii="Times New Roman" w:hAnsi="Times New Roman" w:cs="Times New Roman"/>
          <w:b/>
          <w:bCs/>
          <w:i/>
          <w:iCs/>
          <w:sz w:val="28"/>
          <w:szCs w:val="28"/>
        </w:rPr>
      </w:pPr>
      <w:r w:rsidRPr="0079075E">
        <w:rPr>
          <w:rFonts w:ascii="Times New Roman" w:hAnsi="Times New Roman" w:cs="Times New Roman"/>
          <w:b/>
          <w:bCs/>
          <w:i/>
          <w:iCs/>
          <w:sz w:val="28"/>
          <w:szCs w:val="28"/>
        </w:rPr>
        <w:t>Выбрать систему налогообложения</w:t>
      </w:r>
    </w:p>
    <w:p w14:paraId="2639C632" w14:textId="77777777" w:rsidR="0079075E" w:rsidRPr="0079075E"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t>От этого зависит, сколько налогов будет платить ИП, какую отчетность придется сдавать и можно ли заниматься определенным видом деятельности.</w:t>
      </w:r>
      <w:r w:rsidRPr="0079075E">
        <w:rPr>
          <w:rFonts w:ascii="Times New Roman" w:hAnsi="Times New Roman" w:cs="Times New Roman"/>
          <w:sz w:val="28"/>
          <w:szCs w:val="28"/>
        </w:rPr>
        <w:br/>
      </w:r>
      <w:r w:rsidRPr="0079075E">
        <w:rPr>
          <w:rFonts w:ascii="Times New Roman" w:hAnsi="Times New Roman" w:cs="Times New Roman"/>
          <w:sz w:val="28"/>
          <w:szCs w:val="28"/>
        </w:rPr>
        <w:br/>
        <w:t>Есть система налогообложения, которая применяется по умолчанию — если ИП не выбрал спецрежим. Эту систему сокращенно называют ОСНО — общая система налогообложения. Тогда ИП должен платить налог на доходы и НДС, почти как фирма. На этой системе сложнее учет и больше поводов для проверок.</w:t>
      </w:r>
      <w:r w:rsidRPr="0079075E">
        <w:rPr>
          <w:rFonts w:ascii="Times New Roman" w:hAnsi="Times New Roman" w:cs="Times New Roman"/>
          <w:sz w:val="28"/>
          <w:szCs w:val="28"/>
        </w:rPr>
        <w:br/>
      </w:r>
      <w:r w:rsidRPr="0079075E">
        <w:rPr>
          <w:rFonts w:ascii="Times New Roman" w:hAnsi="Times New Roman" w:cs="Times New Roman"/>
          <w:sz w:val="28"/>
          <w:szCs w:val="28"/>
        </w:rPr>
        <w:br/>
        <w:t>Кроме ОСНО есть спецрежимы. Это системы налогообложения, на которых платят один налог или используют льготную ставку. Иногда вообще не придется сдавать отчеты, а сумма налогов может не зависеть от фактического дохода.</w:t>
      </w:r>
      <w:r w:rsidRPr="0079075E">
        <w:rPr>
          <w:rFonts w:ascii="Times New Roman" w:hAnsi="Times New Roman" w:cs="Times New Roman"/>
          <w:sz w:val="28"/>
          <w:szCs w:val="28"/>
        </w:rPr>
        <w:br/>
      </w:r>
      <w:r w:rsidRPr="0079075E">
        <w:rPr>
          <w:rFonts w:ascii="Times New Roman" w:hAnsi="Times New Roman" w:cs="Times New Roman"/>
          <w:sz w:val="28"/>
          <w:szCs w:val="28"/>
        </w:rPr>
        <w:br/>
        <w:t>Систему налогообложения лучше выбирать после консультации с бухгалтером — хотя бы одной. Если нет опыта в бизнесе и налогообложении, можно ошибиться с выбором и платить больше налогов. А изменить будет уже ничего нельзя. С выбором системы налогообложения могут помочь в налоговой инспекции. Для каждой системы есть отдельная глава в Налоговом кодексе, но без подготовки разобраться в этом сложно. До регистрации нужно обязательно проконсультироваться хотя бы с одним экспертом, потому что незнание закона не освобождает от ответственности, а платить налоги и штрафы придется из своего личного бюджета.</w:t>
      </w:r>
      <w:r w:rsidRPr="0079075E">
        <w:rPr>
          <w:rFonts w:ascii="Times New Roman" w:hAnsi="Times New Roman" w:cs="Times New Roman"/>
          <w:sz w:val="28"/>
          <w:szCs w:val="28"/>
        </w:rPr>
        <w:br/>
      </w:r>
      <w:r w:rsidRPr="0079075E">
        <w:rPr>
          <w:rFonts w:ascii="Times New Roman" w:hAnsi="Times New Roman" w:cs="Times New Roman"/>
          <w:sz w:val="28"/>
          <w:szCs w:val="28"/>
        </w:rPr>
        <w:br/>
        <w:t>Вот из каких спецрежимов можно выбирать.</w:t>
      </w:r>
      <w:r w:rsidRPr="0079075E">
        <w:rPr>
          <w:rFonts w:ascii="Times New Roman" w:hAnsi="Times New Roman" w:cs="Times New Roman"/>
          <w:sz w:val="28"/>
          <w:szCs w:val="28"/>
        </w:rPr>
        <w:br/>
      </w:r>
      <w:r w:rsidRPr="0079075E">
        <w:rPr>
          <w:rFonts w:ascii="Times New Roman" w:hAnsi="Times New Roman" w:cs="Times New Roman"/>
          <w:sz w:val="28"/>
          <w:szCs w:val="28"/>
        </w:rPr>
        <w:br/>
      </w:r>
      <w:hyperlink r:id="rId13" w:tgtFrame="_blank" w:history="1">
        <w:r w:rsidRPr="0079075E">
          <w:rPr>
            <w:rStyle w:val="a3"/>
            <w:rFonts w:ascii="Times New Roman" w:hAnsi="Times New Roman" w:cs="Times New Roman"/>
            <w:sz w:val="28"/>
            <w:szCs w:val="28"/>
          </w:rPr>
          <w:t>УСН (упрощенная система налогообложения)</w:t>
        </w:r>
      </w:hyperlink>
      <w:r w:rsidRPr="0079075E">
        <w:rPr>
          <w:rFonts w:ascii="Times New Roman" w:hAnsi="Times New Roman" w:cs="Times New Roman"/>
          <w:sz w:val="28"/>
          <w:szCs w:val="28"/>
        </w:rPr>
        <w:t>. Можно платить налог с дохода или с разницы между доходами и расходами. Нужно заранее посчитать, что выгоднее для конкретного вида деятельности. В середине года сменить объект налогообложения не получится. Есть ограничения по обороту, количеству сотрудников и видам деятельности. Декларация — раз в год.</w:t>
      </w:r>
      <w:r w:rsidRPr="0079075E">
        <w:rPr>
          <w:rFonts w:ascii="Times New Roman" w:hAnsi="Times New Roman" w:cs="Times New Roman"/>
          <w:sz w:val="28"/>
          <w:szCs w:val="28"/>
        </w:rPr>
        <w:br/>
      </w:r>
      <w:r w:rsidRPr="0079075E">
        <w:rPr>
          <w:rFonts w:ascii="Times New Roman" w:hAnsi="Times New Roman" w:cs="Times New Roman"/>
          <w:sz w:val="28"/>
          <w:szCs w:val="28"/>
        </w:rPr>
        <w:br/>
      </w:r>
      <w:hyperlink r:id="rId14" w:tgtFrame="_blank" w:history="1">
        <w:r w:rsidRPr="0079075E">
          <w:rPr>
            <w:rStyle w:val="a3"/>
            <w:rFonts w:ascii="Times New Roman" w:hAnsi="Times New Roman" w:cs="Times New Roman"/>
            <w:sz w:val="28"/>
            <w:szCs w:val="28"/>
          </w:rPr>
          <w:t>ЕНВД (единый налог на вмененный доход)</w:t>
        </w:r>
      </w:hyperlink>
      <w:r w:rsidRPr="0079075E">
        <w:rPr>
          <w:rFonts w:ascii="Times New Roman" w:hAnsi="Times New Roman" w:cs="Times New Roman"/>
          <w:sz w:val="28"/>
          <w:szCs w:val="28"/>
        </w:rPr>
        <w:t xml:space="preserve">. Налог нужно платить не от фактического дохода, а от вмененного. Государство как будто само заранее посчитало, сколько налогов нужно заплатить с конкретной площади магазина или определенного количества торговых точек. Этот спецрежим можно </w:t>
      </w:r>
      <w:r w:rsidRPr="0079075E">
        <w:rPr>
          <w:rFonts w:ascii="Times New Roman" w:hAnsi="Times New Roman" w:cs="Times New Roman"/>
          <w:sz w:val="28"/>
          <w:szCs w:val="28"/>
        </w:rPr>
        <w:lastRenderedPageBreak/>
        <w:t>применять вместе с другими. Чтобы перейти на него, подают заявление в налоговую, но такой режим налогообложения введен не везде. Декларация — каждый квартал.</w:t>
      </w:r>
      <w:r w:rsidRPr="0079075E">
        <w:rPr>
          <w:rFonts w:ascii="Times New Roman" w:hAnsi="Times New Roman" w:cs="Times New Roman"/>
          <w:sz w:val="28"/>
          <w:szCs w:val="28"/>
        </w:rPr>
        <w:br/>
      </w:r>
      <w:r w:rsidRPr="0079075E">
        <w:rPr>
          <w:rFonts w:ascii="Times New Roman" w:hAnsi="Times New Roman" w:cs="Times New Roman"/>
          <w:sz w:val="28"/>
          <w:szCs w:val="28"/>
        </w:rPr>
        <w:br/>
      </w:r>
      <w:hyperlink r:id="rId15" w:tgtFrame="_blank" w:history="1">
        <w:r w:rsidRPr="0079075E">
          <w:rPr>
            <w:rStyle w:val="a3"/>
            <w:rFonts w:ascii="Times New Roman" w:hAnsi="Times New Roman" w:cs="Times New Roman"/>
            <w:sz w:val="28"/>
            <w:szCs w:val="28"/>
          </w:rPr>
          <w:t>ПСН (патентная система налогообложения)</w:t>
        </w:r>
      </w:hyperlink>
      <w:r w:rsidRPr="0079075E">
        <w:rPr>
          <w:rFonts w:ascii="Times New Roman" w:hAnsi="Times New Roman" w:cs="Times New Roman"/>
          <w:sz w:val="28"/>
          <w:szCs w:val="28"/>
        </w:rPr>
        <w:t>. Она тоже есть не во всех регионах и не для всех видов деятельности. Суть системы состоит в покупке патента на конкретный вид деятельности на несколько месяцев или год. Тогда налог тоже не зависит от фактического дохода. Например, ИП покупает патент для химчистки или парикмахерской и платит за него фиксированную сумму двумя платежами. Даже если на самом деле доход будет больше, доплачивать не придется. Отчетности нет вообще, но право на патент легко потерять, если просрочить очередную оплату. На сайте ФНС есть калькулятор, который поможет </w:t>
      </w:r>
      <w:hyperlink r:id="rId16" w:tgtFrame="_blank" w:history="1">
        <w:r w:rsidRPr="0079075E">
          <w:rPr>
            <w:rStyle w:val="a3"/>
            <w:rFonts w:ascii="Times New Roman" w:hAnsi="Times New Roman" w:cs="Times New Roman"/>
            <w:sz w:val="28"/>
            <w:szCs w:val="28"/>
          </w:rPr>
          <w:t>заранее рассчитать стоимость патента</w:t>
        </w:r>
      </w:hyperlink>
      <w:r w:rsidRPr="0079075E">
        <w:rPr>
          <w:rFonts w:ascii="Times New Roman" w:hAnsi="Times New Roman" w:cs="Times New Roman"/>
          <w:sz w:val="28"/>
          <w:szCs w:val="28"/>
        </w:rPr>
        <w:t>.</w:t>
      </w:r>
      <w:r w:rsidRPr="0079075E">
        <w:rPr>
          <w:rFonts w:ascii="Times New Roman" w:hAnsi="Times New Roman" w:cs="Times New Roman"/>
          <w:sz w:val="28"/>
          <w:szCs w:val="28"/>
        </w:rPr>
        <w:br/>
      </w:r>
      <w:r w:rsidRPr="0079075E">
        <w:rPr>
          <w:rFonts w:ascii="Times New Roman" w:hAnsi="Times New Roman" w:cs="Times New Roman"/>
          <w:sz w:val="28"/>
          <w:szCs w:val="28"/>
        </w:rPr>
        <w:br/>
      </w:r>
      <w:hyperlink r:id="rId17" w:tgtFrame="_blank" w:history="1">
        <w:r w:rsidRPr="0079075E">
          <w:rPr>
            <w:rStyle w:val="a3"/>
            <w:rFonts w:ascii="Times New Roman" w:hAnsi="Times New Roman" w:cs="Times New Roman"/>
            <w:sz w:val="28"/>
            <w:szCs w:val="28"/>
          </w:rPr>
          <w:t>ЕСХН (единый сельскохозяйственный налог)</w:t>
        </w:r>
      </w:hyperlink>
      <w:r w:rsidRPr="0079075E">
        <w:rPr>
          <w:rFonts w:ascii="Times New Roman" w:hAnsi="Times New Roman" w:cs="Times New Roman"/>
          <w:sz w:val="28"/>
          <w:szCs w:val="28"/>
        </w:rPr>
        <w:t>. Это спецрежим для определенных отраслей — например, агрофирм. Заменяет налог на прибыль, имущество и НДС. Налог платят два раза в год, а декларацию сдают по итогам года.</w:t>
      </w:r>
      <w:r w:rsidRPr="0079075E">
        <w:rPr>
          <w:rFonts w:ascii="Times New Roman" w:hAnsi="Times New Roman" w:cs="Times New Roman"/>
          <w:sz w:val="28"/>
          <w:szCs w:val="28"/>
        </w:rPr>
        <w:br/>
      </w:r>
      <w:r w:rsidRPr="0079075E">
        <w:rPr>
          <w:rFonts w:ascii="Times New Roman" w:hAnsi="Times New Roman" w:cs="Times New Roman"/>
          <w:sz w:val="28"/>
          <w:szCs w:val="28"/>
        </w:rPr>
        <w:br/>
        <w:t>При выборе системы налогообложения нужно следить за срокам подачи уведомления. Если не успеть, придется применять не тот режим, который выгодно, а тот, который положен на общих основаниях.</w:t>
      </w:r>
    </w:p>
    <w:p w14:paraId="11754076" w14:textId="77777777" w:rsidR="0079075E" w:rsidRPr="0079075E" w:rsidRDefault="0079075E" w:rsidP="0079075E">
      <w:pPr>
        <w:jc w:val="both"/>
        <w:rPr>
          <w:rFonts w:ascii="Times New Roman" w:hAnsi="Times New Roman" w:cs="Times New Roman"/>
          <w:b/>
          <w:bCs/>
          <w:i/>
          <w:iCs/>
          <w:sz w:val="28"/>
          <w:szCs w:val="28"/>
        </w:rPr>
      </w:pPr>
      <w:r w:rsidRPr="0079075E">
        <w:rPr>
          <w:rFonts w:ascii="Times New Roman" w:hAnsi="Times New Roman" w:cs="Times New Roman"/>
          <w:b/>
          <w:bCs/>
          <w:i/>
          <w:iCs/>
          <w:sz w:val="28"/>
          <w:szCs w:val="28"/>
        </w:rPr>
        <w:t>Подать заявление на регистрацию</w:t>
      </w:r>
    </w:p>
    <w:p w14:paraId="5A36AF9B" w14:textId="77777777" w:rsidR="0079075E" w:rsidRPr="0079075E"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t>Чтобы стать ИП, нужно сообщить о своем намерении налоговой инспекции. Это делают с помощью заявления по установленной форме. Понадобится минимум документов и платежей. Собрать документы можно самостоятельно. Сложнее всего — с системой налогообложения: здесь нельзя действовать наугад.</w:t>
      </w:r>
      <w:r w:rsidRPr="0079075E">
        <w:rPr>
          <w:rFonts w:ascii="Times New Roman" w:hAnsi="Times New Roman" w:cs="Times New Roman"/>
          <w:sz w:val="28"/>
          <w:szCs w:val="28"/>
        </w:rPr>
        <w:br/>
      </w:r>
      <w:r w:rsidRPr="0079075E">
        <w:rPr>
          <w:rFonts w:ascii="Times New Roman" w:hAnsi="Times New Roman" w:cs="Times New Roman"/>
          <w:sz w:val="28"/>
          <w:szCs w:val="28"/>
        </w:rPr>
        <w:br/>
        <w:t>Вот что нужно подать в налоговую:</w:t>
      </w:r>
    </w:p>
    <w:p w14:paraId="7EFBA4BF" w14:textId="77777777" w:rsidR="0079075E" w:rsidRPr="0079075E" w:rsidRDefault="0079075E" w:rsidP="0079075E">
      <w:pPr>
        <w:numPr>
          <w:ilvl w:val="0"/>
          <w:numId w:val="1"/>
        </w:numPr>
        <w:jc w:val="both"/>
        <w:rPr>
          <w:rFonts w:ascii="Times New Roman" w:hAnsi="Times New Roman" w:cs="Times New Roman"/>
          <w:sz w:val="28"/>
          <w:szCs w:val="28"/>
        </w:rPr>
      </w:pPr>
      <w:r w:rsidRPr="0079075E">
        <w:rPr>
          <w:rFonts w:ascii="Times New Roman" w:hAnsi="Times New Roman" w:cs="Times New Roman"/>
          <w:sz w:val="28"/>
          <w:szCs w:val="28"/>
        </w:rPr>
        <w:t>заявление о регистрации в качестве ИП по форме Р 21001;</w:t>
      </w:r>
    </w:p>
    <w:p w14:paraId="16EC329E" w14:textId="77777777" w:rsidR="0079075E" w:rsidRPr="0079075E" w:rsidRDefault="0079075E" w:rsidP="0079075E">
      <w:pPr>
        <w:numPr>
          <w:ilvl w:val="0"/>
          <w:numId w:val="1"/>
        </w:numPr>
        <w:jc w:val="both"/>
        <w:rPr>
          <w:rFonts w:ascii="Times New Roman" w:hAnsi="Times New Roman" w:cs="Times New Roman"/>
          <w:sz w:val="28"/>
          <w:szCs w:val="28"/>
        </w:rPr>
      </w:pPr>
      <w:r w:rsidRPr="0079075E">
        <w:rPr>
          <w:rFonts w:ascii="Times New Roman" w:hAnsi="Times New Roman" w:cs="Times New Roman"/>
          <w:sz w:val="28"/>
          <w:szCs w:val="28"/>
        </w:rPr>
        <w:t>копию паспорта.</w:t>
      </w:r>
    </w:p>
    <w:p w14:paraId="7E5E9B5B" w14:textId="77777777" w:rsidR="0079075E" w:rsidRPr="0079075E" w:rsidRDefault="00330B06" w:rsidP="0079075E">
      <w:pPr>
        <w:jc w:val="both"/>
        <w:rPr>
          <w:rFonts w:ascii="Times New Roman" w:hAnsi="Times New Roman" w:cs="Times New Roman"/>
          <w:sz w:val="28"/>
          <w:szCs w:val="28"/>
        </w:rPr>
      </w:pPr>
      <w:hyperlink r:id="rId18" w:tgtFrame="_blank" w:history="1">
        <w:r w:rsidR="0079075E" w:rsidRPr="0079075E">
          <w:rPr>
            <w:rStyle w:val="a3"/>
            <w:rFonts w:ascii="Times New Roman" w:hAnsi="Times New Roman" w:cs="Times New Roman"/>
            <w:sz w:val="28"/>
            <w:szCs w:val="28"/>
          </w:rPr>
          <w:t>Порядок регистрации в качестве ИП</w:t>
        </w:r>
      </w:hyperlink>
      <w:r w:rsidR="0079075E" w:rsidRPr="0079075E">
        <w:rPr>
          <w:rFonts w:ascii="Times New Roman" w:hAnsi="Times New Roman" w:cs="Times New Roman"/>
          <w:sz w:val="28"/>
          <w:szCs w:val="28"/>
        </w:rPr>
        <w:br/>
      </w:r>
      <w:r w:rsidR="0079075E" w:rsidRPr="0079075E">
        <w:rPr>
          <w:rFonts w:ascii="Times New Roman" w:hAnsi="Times New Roman" w:cs="Times New Roman"/>
          <w:sz w:val="28"/>
          <w:szCs w:val="28"/>
        </w:rPr>
        <w:br/>
        <w:t>Весь пакет документов для оформления ИП можно подать через портал Госуслуг. Понадобится подтвержденная учетная запись и усиленная квалифицированная электронная подпись. При подаче документов в электронном формате, а также через МФЦ или нотариуса, госпошлину платить не нужно — </w:t>
      </w:r>
      <w:hyperlink r:id="rId19" w:tgtFrame="_blank" w:history="1">
        <w:r w:rsidR="0079075E" w:rsidRPr="0079075E">
          <w:rPr>
            <w:rStyle w:val="a3"/>
            <w:rFonts w:ascii="Times New Roman" w:hAnsi="Times New Roman" w:cs="Times New Roman"/>
            <w:sz w:val="28"/>
            <w:szCs w:val="28"/>
          </w:rPr>
          <w:t>пп. 32 п. 3 ст. 333.35 НК РФ</w:t>
        </w:r>
      </w:hyperlink>
      <w:r w:rsidR="0079075E" w:rsidRPr="0079075E">
        <w:rPr>
          <w:rFonts w:ascii="Times New Roman" w:hAnsi="Times New Roman" w:cs="Times New Roman"/>
          <w:sz w:val="28"/>
          <w:szCs w:val="28"/>
        </w:rPr>
        <w:t>.</w:t>
      </w:r>
    </w:p>
    <w:p w14:paraId="097C6DED" w14:textId="42C8E349" w:rsidR="0079075E" w:rsidRPr="0079075E" w:rsidRDefault="0079075E" w:rsidP="0079075E">
      <w:pPr>
        <w:jc w:val="both"/>
        <w:rPr>
          <w:rFonts w:ascii="Times New Roman" w:hAnsi="Times New Roman" w:cs="Times New Roman"/>
          <w:sz w:val="28"/>
          <w:szCs w:val="28"/>
        </w:rPr>
      </w:pPr>
      <w:r w:rsidRPr="0079075E">
        <w:rPr>
          <w:rFonts w:ascii="Times New Roman" w:hAnsi="Times New Roman" w:cs="Times New Roman"/>
          <w:color w:val="FF0000"/>
          <w:sz w:val="28"/>
          <w:szCs w:val="28"/>
        </w:rPr>
        <w:lastRenderedPageBreak/>
        <w:t xml:space="preserve">(!) </w:t>
      </w:r>
      <w:r w:rsidRPr="0079075E">
        <w:rPr>
          <w:rFonts w:ascii="Times New Roman" w:hAnsi="Times New Roman" w:cs="Times New Roman"/>
          <w:sz w:val="28"/>
          <w:szCs w:val="28"/>
        </w:rPr>
        <w:t>Вместе с документами на регистрацию можно подать уведомление о применении спецрежима. Или сделать это сразу после регистрации — в пределах установленного срока. Если пропустить срок, придется платить налоги на общей системе, что значительно осложнит учет и отчетность для небольшого бизнеса. Например, на упрощенную систему можно перейти только до начала года, а в середине года или спустя какое-то время после регистрации — нельзя. Если не оплатить патент вовремя, он тоже не действует.</w:t>
      </w:r>
    </w:p>
    <w:p w14:paraId="0591D632" w14:textId="77777777" w:rsidR="0079075E" w:rsidRPr="0079075E" w:rsidRDefault="0079075E" w:rsidP="0079075E">
      <w:pPr>
        <w:jc w:val="both"/>
        <w:rPr>
          <w:rFonts w:ascii="Times New Roman" w:hAnsi="Times New Roman" w:cs="Times New Roman"/>
          <w:b/>
          <w:bCs/>
          <w:i/>
          <w:iCs/>
          <w:sz w:val="28"/>
          <w:szCs w:val="28"/>
        </w:rPr>
      </w:pPr>
      <w:r w:rsidRPr="0079075E">
        <w:rPr>
          <w:rFonts w:ascii="Times New Roman" w:hAnsi="Times New Roman" w:cs="Times New Roman"/>
          <w:b/>
          <w:bCs/>
          <w:i/>
          <w:iCs/>
          <w:sz w:val="28"/>
          <w:szCs w:val="28"/>
        </w:rPr>
        <w:t>Получить подтверждение регистрации</w:t>
      </w:r>
    </w:p>
    <w:p w14:paraId="46D2FF60" w14:textId="77777777" w:rsidR="0079075E" w:rsidRPr="0079075E"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t>Через три рабочих дня можно забрать документы. Это будет выписка из единого реестра — ЕГРИП. Свидетельство о регистрации сейчас не выдают. Отказать в регистрации могут только по какому-то из оснований, </w:t>
      </w:r>
      <w:hyperlink r:id="rId20" w:tgtFrame="_blank" w:history="1">
        <w:r w:rsidRPr="0079075E">
          <w:rPr>
            <w:rStyle w:val="a3"/>
            <w:rFonts w:ascii="Times New Roman" w:hAnsi="Times New Roman" w:cs="Times New Roman"/>
            <w:sz w:val="28"/>
            <w:szCs w:val="28"/>
          </w:rPr>
          <w:t>указанных в законе</w:t>
        </w:r>
      </w:hyperlink>
      <w:r w:rsidRPr="0079075E">
        <w:rPr>
          <w:rFonts w:ascii="Times New Roman" w:hAnsi="Times New Roman" w:cs="Times New Roman"/>
          <w:sz w:val="28"/>
          <w:szCs w:val="28"/>
        </w:rPr>
        <w:t>. Например, если неправильно заполнены документы. Иногда достаточно исправить ошибку и подать их заново.</w:t>
      </w:r>
      <w:r w:rsidRPr="0079075E">
        <w:rPr>
          <w:rFonts w:ascii="Times New Roman" w:hAnsi="Times New Roman" w:cs="Times New Roman"/>
          <w:sz w:val="28"/>
          <w:szCs w:val="28"/>
        </w:rPr>
        <w:br/>
      </w:r>
      <w:r w:rsidRPr="0079075E">
        <w:rPr>
          <w:rFonts w:ascii="Times New Roman" w:hAnsi="Times New Roman" w:cs="Times New Roman"/>
          <w:sz w:val="28"/>
          <w:szCs w:val="28"/>
        </w:rPr>
        <w:br/>
        <w:t>После официальной регистрации можно на законных основаниях вести предпринимательскую деятельность: заключать договоры, открывать расчетные счета, нанимать сотрудников.</w:t>
      </w:r>
    </w:p>
    <w:p w14:paraId="279BDD18" w14:textId="45057C23" w:rsidR="0079075E" w:rsidRDefault="0079075E" w:rsidP="0079075E">
      <w:pPr>
        <w:jc w:val="both"/>
        <w:rPr>
          <w:rFonts w:ascii="Times New Roman" w:hAnsi="Times New Roman" w:cs="Times New Roman"/>
          <w:sz w:val="28"/>
          <w:szCs w:val="28"/>
        </w:rPr>
      </w:pPr>
      <w:r w:rsidRPr="0079075E">
        <w:rPr>
          <w:rFonts w:ascii="Times New Roman" w:hAnsi="Times New Roman" w:cs="Times New Roman"/>
          <w:color w:val="FF0000"/>
          <w:sz w:val="28"/>
          <w:szCs w:val="28"/>
        </w:rPr>
        <w:t>(!)</w:t>
      </w:r>
      <w:r>
        <w:rPr>
          <w:rFonts w:ascii="Times New Roman" w:hAnsi="Times New Roman" w:cs="Times New Roman"/>
          <w:sz w:val="28"/>
          <w:szCs w:val="28"/>
        </w:rPr>
        <w:t xml:space="preserve"> </w:t>
      </w:r>
      <w:r w:rsidRPr="0079075E">
        <w:rPr>
          <w:rFonts w:ascii="Times New Roman" w:hAnsi="Times New Roman" w:cs="Times New Roman"/>
          <w:sz w:val="28"/>
          <w:szCs w:val="28"/>
        </w:rPr>
        <w:t>Для некоторых видов деятельности одной регистрации недостаточно. Например, в некоторых случаях нужно подать </w:t>
      </w:r>
      <w:hyperlink r:id="rId21" w:tgtFrame="_blank" w:history="1">
        <w:r w:rsidRPr="0079075E">
          <w:rPr>
            <w:rStyle w:val="a3"/>
            <w:rFonts w:ascii="Times New Roman" w:hAnsi="Times New Roman" w:cs="Times New Roman"/>
            <w:sz w:val="28"/>
            <w:szCs w:val="28"/>
          </w:rPr>
          <w:t>уведомление о начале определенных видов деятельности</w:t>
        </w:r>
      </w:hyperlink>
      <w:r w:rsidRPr="0079075E">
        <w:rPr>
          <w:rFonts w:ascii="Times New Roman" w:hAnsi="Times New Roman" w:cs="Times New Roman"/>
          <w:sz w:val="28"/>
          <w:szCs w:val="28"/>
        </w:rPr>
        <w:t>: розницы, общепита, ветеринарных, гостиничных, косметологических и других услуг. Уведомление подают в тот орган, который контролирует такую деятельность. За просрочку </w:t>
      </w:r>
      <w:hyperlink r:id="rId22" w:tgtFrame="_blank" w:history="1">
        <w:r w:rsidRPr="0079075E">
          <w:rPr>
            <w:rStyle w:val="a3"/>
            <w:rFonts w:ascii="Times New Roman" w:hAnsi="Times New Roman" w:cs="Times New Roman"/>
            <w:sz w:val="28"/>
            <w:szCs w:val="28"/>
          </w:rPr>
          <w:t>могут оштрафовать</w:t>
        </w:r>
      </w:hyperlink>
      <w:r w:rsidRPr="0079075E">
        <w:rPr>
          <w:rFonts w:ascii="Times New Roman" w:hAnsi="Times New Roman" w:cs="Times New Roman"/>
          <w:sz w:val="28"/>
          <w:szCs w:val="28"/>
        </w:rPr>
        <w:t>.</w:t>
      </w:r>
      <w:r w:rsidRPr="0079075E">
        <w:rPr>
          <w:rFonts w:ascii="Times New Roman" w:hAnsi="Times New Roman" w:cs="Times New Roman"/>
          <w:sz w:val="28"/>
          <w:szCs w:val="28"/>
        </w:rPr>
        <w:br/>
      </w:r>
      <w:r w:rsidRPr="0079075E">
        <w:rPr>
          <w:rFonts w:ascii="Times New Roman" w:hAnsi="Times New Roman" w:cs="Times New Roman"/>
          <w:sz w:val="28"/>
          <w:szCs w:val="28"/>
        </w:rPr>
        <w:br/>
        <w:t>Есть виды деятельности, которыми </w:t>
      </w:r>
      <w:hyperlink r:id="rId23" w:tgtFrame="_blank" w:history="1">
        <w:r w:rsidRPr="0079075E">
          <w:rPr>
            <w:rStyle w:val="a3"/>
            <w:rFonts w:ascii="Times New Roman" w:hAnsi="Times New Roman" w:cs="Times New Roman"/>
            <w:sz w:val="28"/>
            <w:szCs w:val="28"/>
          </w:rPr>
          <w:t>нельзя заниматься без лицензии</w:t>
        </w:r>
      </w:hyperlink>
      <w:r w:rsidRPr="0079075E">
        <w:rPr>
          <w:rFonts w:ascii="Times New Roman" w:hAnsi="Times New Roman" w:cs="Times New Roman"/>
          <w:sz w:val="28"/>
          <w:szCs w:val="28"/>
        </w:rPr>
        <w:t>. Тогда нужно пройти эту процедуру, иначе бизнес может оказаться незаконным: за это тоже предусмотрены серьезные штрафы.</w:t>
      </w:r>
    </w:p>
    <w:p w14:paraId="7E782347" w14:textId="1EAF6CC7" w:rsidR="00330B06" w:rsidRPr="0079075E" w:rsidRDefault="00330B06" w:rsidP="0079075E">
      <w:pPr>
        <w:jc w:val="both"/>
        <w:rPr>
          <w:rFonts w:ascii="Times New Roman" w:hAnsi="Times New Roman" w:cs="Times New Roman"/>
          <w:sz w:val="28"/>
          <w:szCs w:val="28"/>
        </w:rPr>
      </w:pPr>
      <w:r w:rsidRPr="00330B06">
        <w:lastRenderedPageBreak/>
        <w:drawing>
          <wp:inline distT="0" distB="0" distL="0" distR="0" wp14:anchorId="4AECCE6E" wp14:editId="00E8B0A3">
            <wp:extent cx="5940425" cy="544512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0425" cy="5445125"/>
                    </a:xfrm>
                    <a:prstGeom prst="rect">
                      <a:avLst/>
                    </a:prstGeom>
                  </pic:spPr>
                </pic:pic>
              </a:graphicData>
            </a:graphic>
          </wp:inline>
        </w:drawing>
      </w:r>
    </w:p>
    <w:p w14:paraId="217DA5AE" w14:textId="77777777" w:rsidR="0079075E" w:rsidRPr="0079075E" w:rsidRDefault="0079075E" w:rsidP="0079075E">
      <w:pPr>
        <w:jc w:val="both"/>
        <w:rPr>
          <w:rFonts w:ascii="Times New Roman" w:hAnsi="Times New Roman" w:cs="Times New Roman"/>
          <w:b/>
          <w:bCs/>
          <w:sz w:val="28"/>
          <w:szCs w:val="28"/>
          <w:u w:val="single"/>
        </w:rPr>
      </w:pPr>
      <w:r w:rsidRPr="0079075E">
        <w:rPr>
          <w:rFonts w:ascii="Times New Roman" w:hAnsi="Times New Roman" w:cs="Times New Roman"/>
          <w:b/>
          <w:bCs/>
          <w:sz w:val="28"/>
          <w:szCs w:val="28"/>
          <w:u w:val="single"/>
        </w:rPr>
        <w:t>На заметку</w:t>
      </w:r>
    </w:p>
    <w:p w14:paraId="6C49D462" w14:textId="6F3DA1DC" w:rsidR="0079075E" w:rsidRPr="0079075E"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t>При регистрации ИП не нужно самостоятельно вставать на учет в Пенсионном фонде и Фонде обязательного медицинского страхования — это происходит автоматически. Предприниматель платит ежегодные взносы за себя, но никакие документы в фонды за себя не оформляет и не сдает.</w:t>
      </w:r>
      <w:r w:rsidRPr="0079075E">
        <w:rPr>
          <w:rFonts w:ascii="Times New Roman" w:hAnsi="Times New Roman" w:cs="Times New Roman"/>
          <w:sz w:val="28"/>
          <w:szCs w:val="28"/>
        </w:rPr>
        <w:br/>
      </w:r>
      <w:r w:rsidRPr="0079075E">
        <w:rPr>
          <w:rFonts w:ascii="Times New Roman" w:hAnsi="Times New Roman" w:cs="Times New Roman"/>
          <w:sz w:val="28"/>
          <w:szCs w:val="28"/>
        </w:rPr>
        <w:br/>
        <w:t>Но</w:t>
      </w:r>
      <w:r>
        <w:rPr>
          <w:rFonts w:ascii="Times New Roman" w:hAnsi="Times New Roman" w:cs="Times New Roman"/>
          <w:sz w:val="28"/>
          <w:szCs w:val="28"/>
        </w:rPr>
        <w:t>,</w:t>
      </w:r>
      <w:r w:rsidRPr="0079075E">
        <w:rPr>
          <w:rFonts w:ascii="Times New Roman" w:hAnsi="Times New Roman" w:cs="Times New Roman"/>
          <w:sz w:val="28"/>
          <w:szCs w:val="28"/>
        </w:rPr>
        <w:t xml:space="preserve"> если предприниматель хочет сам получать больничные и декретные пособия, можно добровольно заключить договор с Фондом социального страхования. Взносы туда платят отдельно. Если договора и взносов нет, тогда и пособий по временной нетрудоспособности не будет.</w:t>
      </w:r>
    </w:p>
    <w:p w14:paraId="0923103D" w14:textId="73FDE37D" w:rsidR="00A26670" w:rsidRDefault="0079075E" w:rsidP="0079075E">
      <w:pPr>
        <w:jc w:val="both"/>
        <w:rPr>
          <w:rFonts w:ascii="Times New Roman" w:hAnsi="Times New Roman" w:cs="Times New Roman"/>
          <w:sz w:val="28"/>
          <w:szCs w:val="28"/>
        </w:rPr>
      </w:pPr>
      <w:r w:rsidRPr="0079075E">
        <w:rPr>
          <w:rFonts w:ascii="Times New Roman" w:hAnsi="Times New Roman" w:cs="Times New Roman"/>
          <w:b/>
          <w:bCs/>
          <w:color w:val="FF0000"/>
          <w:sz w:val="28"/>
          <w:szCs w:val="28"/>
        </w:rPr>
        <w:t>(!)</w:t>
      </w:r>
      <w:r>
        <w:rPr>
          <w:rFonts w:ascii="Times New Roman" w:hAnsi="Times New Roman" w:cs="Times New Roman"/>
          <w:b/>
          <w:bCs/>
          <w:sz w:val="28"/>
          <w:szCs w:val="28"/>
        </w:rPr>
        <w:t xml:space="preserve"> </w:t>
      </w:r>
      <w:r w:rsidRPr="0079075E">
        <w:rPr>
          <w:rFonts w:ascii="Times New Roman" w:hAnsi="Times New Roman" w:cs="Times New Roman"/>
          <w:b/>
          <w:bCs/>
          <w:sz w:val="28"/>
          <w:szCs w:val="28"/>
        </w:rPr>
        <w:t>Регистрация ИП бесплатна</w:t>
      </w:r>
      <w:r w:rsidRPr="0079075E">
        <w:rPr>
          <w:rFonts w:ascii="Times New Roman" w:hAnsi="Times New Roman" w:cs="Times New Roman"/>
          <w:sz w:val="28"/>
          <w:szCs w:val="28"/>
        </w:rPr>
        <w:t> при подаче документов в электронном формате, а также через МФЦ или нотариуса — </w:t>
      </w:r>
      <w:hyperlink r:id="rId25" w:tgtFrame="_blank" w:history="1">
        <w:r w:rsidRPr="0079075E">
          <w:rPr>
            <w:rStyle w:val="a3"/>
            <w:rFonts w:ascii="Times New Roman" w:hAnsi="Times New Roman" w:cs="Times New Roman"/>
            <w:sz w:val="28"/>
            <w:szCs w:val="28"/>
          </w:rPr>
          <w:t>пп. 32 п. 3 ст. 333.35 НК РФ</w:t>
        </w:r>
      </w:hyperlink>
      <w:r w:rsidRPr="0079075E">
        <w:rPr>
          <w:rFonts w:ascii="Times New Roman" w:hAnsi="Times New Roman" w:cs="Times New Roman"/>
          <w:sz w:val="28"/>
          <w:szCs w:val="28"/>
        </w:rPr>
        <w:t>. При подаче бумажного заявления в ФНС России лично или по почте, а также электронного заявления без </w:t>
      </w:r>
      <w:hyperlink r:id="rId26" w:tgtFrame="_blank" w:history="1">
        <w:r w:rsidRPr="0079075E">
          <w:rPr>
            <w:rStyle w:val="a3"/>
            <w:rFonts w:ascii="Times New Roman" w:hAnsi="Times New Roman" w:cs="Times New Roman"/>
            <w:sz w:val="28"/>
            <w:szCs w:val="28"/>
          </w:rPr>
          <w:t>усиленной квалифицированной электронной подписи</w:t>
        </w:r>
      </w:hyperlink>
      <w:r w:rsidRPr="0079075E">
        <w:rPr>
          <w:rFonts w:ascii="Times New Roman" w:hAnsi="Times New Roman" w:cs="Times New Roman"/>
          <w:sz w:val="28"/>
          <w:szCs w:val="28"/>
        </w:rPr>
        <w:t> — госпошлина 800 рублей.</w:t>
      </w:r>
    </w:p>
    <w:p w14:paraId="26E24C5E" w14:textId="52988624" w:rsidR="0079075E" w:rsidRDefault="0079075E" w:rsidP="0079075E">
      <w:pPr>
        <w:jc w:val="both"/>
        <w:rPr>
          <w:rFonts w:ascii="Times New Roman" w:hAnsi="Times New Roman" w:cs="Times New Roman"/>
          <w:b/>
          <w:bCs/>
          <w:sz w:val="28"/>
          <w:szCs w:val="28"/>
        </w:rPr>
      </w:pPr>
    </w:p>
    <w:p w14:paraId="405F04AB" w14:textId="4E14DBF0" w:rsidR="0079075E" w:rsidRPr="00BE40D7" w:rsidRDefault="0079075E" w:rsidP="0079075E">
      <w:pPr>
        <w:jc w:val="both"/>
        <w:rPr>
          <w:rFonts w:ascii="Times New Roman" w:hAnsi="Times New Roman" w:cs="Times New Roman"/>
          <w:b/>
          <w:bCs/>
          <w:sz w:val="28"/>
          <w:szCs w:val="28"/>
          <w:u w:val="single"/>
        </w:rPr>
      </w:pPr>
      <w:r w:rsidRPr="0079075E">
        <w:rPr>
          <w:rFonts w:ascii="Times New Roman" w:hAnsi="Times New Roman" w:cs="Times New Roman"/>
          <w:b/>
          <w:bCs/>
          <w:sz w:val="28"/>
          <w:szCs w:val="28"/>
          <w:u w:val="single"/>
        </w:rPr>
        <w:t>Государственная регистрация физического лица в качестве индивидуального предпринимателя</w:t>
      </w:r>
    </w:p>
    <w:p w14:paraId="1496D027" w14:textId="46E05323" w:rsidR="0079075E" w:rsidRPr="0079075E" w:rsidRDefault="0079075E" w:rsidP="0079075E">
      <w:pPr>
        <w:jc w:val="both"/>
        <w:rPr>
          <w:rFonts w:ascii="Times New Roman" w:hAnsi="Times New Roman" w:cs="Times New Roman"/>
          <w:b/>
          <w:bCs/>
          <w:i/>
          <w:iCs/>
          <w:sz w:val="28"/>
          <w:szCs w:val="28"/>
        </w:rPr>
      </w:pPr>
      <w:r w:rsidRPr="0079075E">
        <w:rPr>
          <w:rFonts w:ascii="Times New Roman" w:hAnsi="Times New Roman" w:cs="Times New Roman"/>
          <w:b/>
          <w:bCs/>
          <w:i/>
          <w:iCs/>
          <w:sz w:val="28"/>
          <w:szCs w:val="28"/>
        </w:rPr>
        <w:t>Как получить услугу?</w:t>
      </w:r>
    </w:p>
    <w:p w14:paraId="78BC16C5" w14:textId="3151321E" w:rsidR="0079075E" w:rsidRPr="0079075E" w:rsidRDefault="0079075E" w:rsidP="0079075E">
      <w:pPr>
        <w:jc w:val="both"/>
        <w:rPr>
          <w:rFonts w:ascii="Times New Roman" w:hAnsi="Times New Roman" w:cs="Times New Roman"/>
          <w:sz w:val="28"/>
          <w:szCs w:val="28"/>
        </w:rPr>
      </w:pPr>
      <w:r w:rsidRPr="0079075E">
        <w:rPr>
          <w:rFonts w:ascii="Times New Roman" w:hAnsi="Times New Roman" w:cs="Times New Roman"/>
          <w:noProof/>
          <w:sz w:val="28"/>
          <w:szCs w:val="28"/>
        </w:rPr>
        <w:drawing>
          <wp:inline distT="0" distB="0" distL="0" distR="0" wp14:anchorId="0E4F55AF" wp14:editId="54C8AAE7">
            <wp:extent cx="1143000" cy="1143000"/>
            <wp:effectExtent l="0" t="0" r="0" b="0"/>
            <wp:docPr id="1" name="Рисунок 1" descr="Федеральная налоговая служб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едеральная налоговая служба">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2C28305" w14:textId="77777777" w:rsidR="0079075E" w:rsidRPr="0079075E" w:rsidRDefault="0079075E" w:rsidP="0079075E">
      <w:pPr>
        <w:jc w:val="both"/>
        <w:rPr>
          <w:rFonts w:ascii="Times New Roman" w:hAnsi="Times New Roman" w:cs="Times New Roman"/>
          <w:b/>
          <w:bCs/>
          <w:i/>
          <w:iCs/>
          <w:sz w:val="28"/>
          <w:szCs w:val="28"/>
        </w:rPr>
      </w:pPr>
      <w:r w:rsidRPr="0079075E">
        <w:rPr>
          <w:rFonts w:ascii="Times New Roman" w:hAnsi="Times New Roman" w:cs="Times New Roman"/>
          <w:b/>
          <w:bCs/>
          <w:i/>
          <w:iCs/>
          <w:sz w:val="28"/>
          <w:szCs w:val="28"/>
        </w:rPr>
        <w:t>Услугу предоставляет</w:t>
      </w:r>
    </w:p>
    <w:p w14:paraId="5B292F9B" w14:textId="77777777" w:rsidR="0079075E" w:rsidRPr="0079075E" w:rsidRDefault="00330B06" w:rsidP="0079075E">
      <w:pPr>
        <w:jc w:val="both"/>
        <w:rPr>
          <w:rFonts w:ascii="Times New Roman" w:hAnsi="Times New Roman" w:cs="Times New Roman"/>
          <w:sz w:val="28"/>
          <w:szCs w:val="28"/>
        </w:rPr>
      </w:pPr>
      <w:hyperlink r:id="rId29" w:history="1">
        <w:r w:rsidR="0079075E" w:rsidRPr="0079075E">
          <w:rPr>
            <w:rStyle w:val="a3"/>
            <w:rFonts w:ascii="Times New Roman" w:hAnsi="Times New Roman" w:cs="Times New Roman"/>
            <w:sz w:val="28"/>
            <w:szCs w:val="28"/>
          </w:rPr>
          <w:t>Федеральная налоговая служба</w:t>
        </w:r>
      </w:hyperlink>
    </w:p>
    <w:p w14:paraId="56143083" w14:textId="77777777" w:rsidR="0079075E" w:rsidRPr="0079075E" w:rsidRDefault="0079075E" w:rsidP="0079075E">
      <w:pPr>
        <w:jc w:val="both"/>
        <w:rPr>
          <w:rFonts w:ascii="Times New Roman" w:hAnsi="Times New Roman" w:cs="Times New Roman"/>
          <w:b/>
          <w:bCs/>
          <w:i/>
          <w:iCs/>
          <w:sz w:val="28"/>
          <w:szCs w:val="28"/>
        </w:rPr>
      </w:pPr>
      <w:r w:rsidRPr="0079075E">
        <w:rPr>
          <w:rFonts w:ascii="Times New Roman" w:hAnsi="Times New Roman" w:cs="Times New Roman"/>
          <w:b/>
          <w:bCs/>
          <w:i/>
          <w:iCs/>
          <w:sz w:val="28"/>
          <w:szCs w:val="28"/>
        </w:rPr>
        <w:t>Выберите тип получения услуги</w:t>
      </w:r>
    </w:p>
    <w:p w14:paraId="5F95FE4F" w14:textId="77777777" w:rsidR="0079075E" w:rsidRPr="0079075E" w:rsidRDefault="0079075E" w:rsidP="0079075E">
      <w:pPr>
        <w:pStyle w:val="a6"/>
        <w:numPr>
          <w:ilvl w:val="0"/>
          <w:numId w:val="5"/>
        </w:numPr>
        <w:jc w:val="both"/>
        <w:rPr>
          <w:rFonts w:ascii="Times New Roman" w:hAnsi="Times New Roman" w:cs="Times New Roman"/>
          <w:sz w:val="28"/>
          <w:szCs w:val="28"/>
        </w:rPr>
      </w:pPr>
      <w:r w:rsidRPr="0079075E">
        <w:rPr>
          <w:rFonts w:ascii="Times New Roman" w:hAnsi="Times New Roman" w:cs="Times New Roman"/>
          <w:sz w:val="28"/>
          <w:szCs w:val="28"/>
        </w:rPr>
        <w:t>Подать электронное заявление</w:t>
      </w:r>
    </w:p>
    <w:p w14:paraId="184A0C0C" w14:textId="77777777" w:rsidR="0079075E" w:rsidRPr="0079075E" w:rsidRDefault="0079075E" w:rsidP="0079075E">
      <w:pPr>
        <w:pStyle w:val="a6"/>
        <w:numPr>
          <w:ilvl w:val="0"/>
          <w:numId w:val="5"/>
        </w:numPr>
        <w:jc w:val="both"/>
        <w:rPr>
          <w:rFonts w:ascii="Times New Roman" w:hAnsi="Times New Roman" w:cs="Times New Roman"/>
          <w:sz w:val="28"/>
          <w:szCs w:val="28"/>
        </w:rPr>
      </w:pPr>
      <w:r w:rsidRPr="0079075E">
        <w:rPr>
          <w:rFonts w:ascii="Times New Roman" w:hAnsi="Times New Roman" w:cs="Times New Roman"/>
          <w:sz w:val="28"/>
          <w:szCs w:val="28"/>
        </w:rPr>
        <w:t>Отправить электронные документы</w:t>
      </w:r>
    </w:p>
    <w:p w14:paraId="6BBCD8B0" w14:textId="77777777" w:rsidR="0079075E" w:rsidRPr="0079075E" w:rsidRDefault="0079075E" w:rsidP="0079075E">
      <w:pPr>
        <w:pStyle w:val="a6"/>
        <w:numPr>
          <w:ilvl w:val="0"/>
          <w:numId w:val="5"/>
        </w:numPr>
        <w:jc w:val="both"/>
        <w:rPr>
          <w:rFonts w:ascii="Times New Roman" w:hAnsi="Times New Roman" w:cs="Times New Roman"/>
          <w:sz w:val="28"/>
          <w:szCs w:val="28"/>
        </w:rPr>
      </w:pPr>
      <w:r w:rsidRPr="0079075E">
        <w:rPr>
          <w:rFonts w:ascii="Times New Roman" w:hAnsi="Times New Roman" w:cs="Times New Roman"/>
          <w:sz w:val="28"/>
          <w:szCs w:val="28"/>
        </w:rPr>
        <w:t>Личное посещение ведомства</w:t>
      </w:r>
    </w:p>
    <w:p w14:paraId="46D1B7D8" w14:textId="4C53968F" w:rsidR="0079075E" w:rsidRDefault="00812A10" w:rsidP="0079075E">
      <w:pPr>
        <w:pStyle w:val="a6"/>
        <w:numPr>
          <w:ilvl w:val="0"/>
          <w:numId w:val="5"/>
        </w:num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30781FDC" wp14:editId="180E298C">
                <wp:simplePos x="0" y="0"/>
                <wp:positionH relativeFrom="column">
                  <wp:posOffset>1243965</wp:posOffset>
                </wp:positionH>
                <wp:positionV relativeFrom="paragraph">
                  <wp:posOffset>297180</wp:posOffset>
                </wp:positionV>
                <wp:extent cx="209550" cy="361950"/>
                <wp:effectExtent l="19050" t="0" r="19050" b="38100"/>
                <wp:wrapNone/>
                <wp:docPr id="2" name="Стрелка: вниз 2"/>
                <wp:cNvGraphicFramePr/>
                <a:graphic xmlns:a="http://schemas.openxmlformats.org/drawingml/2006/main">
                  <a:graphicData uri="http://schemas.microsoft.com/office/word/2010/wordprocessingShape">
                    <wps:wsp>
                      <wps:cNvSpPr/>
                      <wps:spPr>
                        <a:xfrm>
                          <a:off x="0" y="0"/>
                          <a:ext cx="209550" cy="3619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B91B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97.95pt;margin-top:23.4pt;width:16.5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" adj="15347" fillcolor="white [3201]" strokecolor="#70ad47 [3209]" strokeweight="1pt"/>
            </w:pict>
          </mc:Fallback>
        </mc:AlternateContent>
      </w:r>
      <w:r w:rsidR="0079075E" w:rsidRPr="0079075E">
        <w:rPr>
          <w:rFonts w:ascii="Times New Roman" w:hAnsi="Times New Roman" w:cs="Times New Roman"/>
          <w:sz w:val="28"/>
          <w:szCs w:val="28"/>
        </w:rPr>
        <w:t>Почтовое отправление</w:t>
      </w:r>
    </w:p>
    <w:p w14:paraId="523DD29E" w14:textId="0C87AF0F" w:rsidR="00812A10" w:rsidRPr="00812A10" w:rsidRDefault="00812A10" w:rsidP="00812A10">
      <w:pPr>
        <w:jc w:val="both"/>
        <w:rPr>
          <w:rFonts w:ascii="Times New Roman" w:hAnsi="Times New Roman" w:cs="Times New Roman"/>
          <w:sz w:val="28"/>
          <w:szCs w:val="28"/>
        </w:rPr>
      </w:pPr>
    </w:p>
    <w:p w14:paraId="7686C67D" w14:textId="77777777" w:rsidR="0079075E" w:rsidRPr="0079075E" w:rsidRDefault="0079075E" w:rsidP="0079075E">
      <w:pPr>
        <w:jc w:val="both"/>
        <w:rPr>
          <w:rFonts w:ascii="Times New Roman" w:hAnsi="Times New Roman" w:cs="Times New Roman"/>
          <w:b/>
          <w:bCs/>
          <w:i/>
          <w:iCs/>
          <w:sz w:val="28"/>
          <w:szCs w:val="28"/>
        </w:rPr>
      </w:pPr>
      <w:r w:rsidRPr="0079075E">
        <w:rPr>
          <w:rFonts w:ascii="Times New Roman" w:hAnsi="Times New Roman" w:cs="Times New Roman"/>
          <w:b/>
          <w:bCs/>
          <w:i/>
          <w:iCs/>
          <w:sz w:val="28"/>
          <w:szCs w:val="28"/>
        </w:rPr>
        <w:t>Авторизуйтесь на портале</w:t>
      </w:r>
    </w:p>
    <w:p w14:paraId="2B798E44" w14:textId="77777777" w:rsidR="0079075E" w:rsidRPr="0079075E"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t>Услуга доступна только для </w:t>
      </w:r>
      <w:hyperlink r:id="rId30" w:history="1">
        <w:r w:rsidRPr="0079075E">
          <w:rPr>
            <w:rStyle w:val="a3"/>
            <w:rFonts w:ascii="Times New Roman" w:hAnsi="Times New Roman" w:cs="Times New Roman"/>
            <w:sz w:val="28"/>
            <w:szCs w:val="28"/>
          </w:rPr>
          <w:t>подтвержденной учетной записи</w:t>
        </w:r>
      </w:hyperlink>
      <w:r w:rsidRPr="0079075E">
        <w:rPr>
          <w:rFonts w:ascii="Times New Roman" w:hAnsi="Times New Roman" w:cs="Times New Roman"/>
          <w:sz w:val="28"/>
          <w:szCs w:val="28"/>
        </w:rPr>
        <w:t>.</w:t>
      </w:r>
    </w:p>
    <w:p w14:paraId="71538D0F" w14:textId="48BAA90A" w:rsidR="0079075E"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t>Для получения услуги вам необходимо: </w:t>
      </w:r>
      <w:hyperlink r:id="rId31" w:tgtFrame="_self" w:history="1">
        <w:r w:rsidRPr="0079075E">
          <w:rPr>
            <w:rStyle w:val="a3"/>
            <w:rFonts w:ascii="Times New Roman" w:hAnsi="Times New Roman" w:cs="Times New Roman"/>
            <w:sz w:val="28"/>
            <w:szCs w:val="28"/>
          </w:rPr>
          <w:t>Войти</w:t>
        </w:r>
      </w:hyperlink>
      <w:r w:rsidRPr="0079075E">
        <w:rPr>
          <w:rFonts w:ascii="Times New Roman" w:hAnsi="Times New Roman" w:cs="Times New Roman"/>
          <w:sz w:val="28"/>
          <w:szCs w:val="28"/>
        </w:rPr>
        <w:t> или </w:t>
      </w:r>
      <w:hyperlink r:id="rId32" w:tgtFrame="_self" w:history="1">
        <w:r w:rsidRPr="0079075E">
          <w:rPr>
            <w:rStyle w:val="a3"/>
            <w:rFonts w:ascii="Times New Roman" w:hAnsi="Times New Roman" w:cs="Times New Roman"/>
            <w:sz w:val="28"/>
            <w:szCs w:val="28"/>
          </w:rPr>
          <w:t>Зарегистрироваться</w:t>
        </w:r>
      </w:hyperlink>
    </w:p>
    <w:p w14:paraId="3BF3C67D" w14:textId="7CE2FA86" w:rsidR="00812A10" w:rsidRPr="0079075E" w:rsidRDefault="00812A10" w:rsidP="0079075E">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19B3774" wp14:editId="3F72C619">
            <wp:extent cx="250190" cy="37782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190" cy="377825"/>
                    </a:xfrm>
                    <a:prstGeom prst="rect">
                      <a:avLst/>
                    </a:prstGeom>
                    <a:noFill/>
                  </pic:spPr>
                </pic:pic>
              </a:graphicData>
            </a:graphic>
          </wp:inline>
        </w:drawing>
      </w:r>
    </w:p>
    <w:p w14:paraId="2D5767CB" w14:textId="77777777" w:rsidR="0079075E" w:rsidRPr="0079075E" w:rsidRDefault="0079075E" w:rsidP="0079075E">
      <w:pPr>
        <w:jc w:val="both"/>
        <w:rPr>
          <w:rFonts w:ascii="Times New Roman" w:hAnsi="Times New Roman" w:cs="Times New Roman"/>
          <w:b/>
          <w:bCs/>
          <w:i/>
          <w:iCs/>
          <w:sz w:val="28"/>
          <w:szCs w:val="28"/>
        </w:rPr>
      </w:pPr>
      <w:r w:rsidRPr="0079075E">
        <w:rPr>
          <w:rFonts w:ascii="Times New Roman" w:hAnsi="Times New Roman" w:cs="Times New Roman"/>
          <w:b/>
          <w:bCs/>
          <w:i/>
          <w:iCs/>
          <w:sz w:val="28"/>
          <w:szCs w:val="28"/>
        </w:rPr>
        <w:t>Заполните электронное заявление</w:t>
      </w:r>
    </w:p>
    <w:p w14:paraId="0D35AD97" w14:textId="13C3DC7E" w:rsidR="0079075E"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t>Если вы подаёте заявление впервые, выберите режим «Заполнить новое заявление». Подпишите заявление </w:t>
      </w:r>
      <w:hyperlink r:id="rId34" w:tgtFrame="_blank" w:history="1">
        <w:r w:rsidRPr="0079075E">
          <w:rPr>
            <w:rStyle w:val="a3"/>
            <w:rFonts w:ascii="Times New Roman" w:hAnsi="Times New Roman" w:cs="Times New Roman"/>
            <w:sz w:val="28"/>
            <w:szCs w:val="28"/>
          </w:rPr>
          <w:t>усиленной квалифицированной электронной подписью</w:t>
        </w:r>
      </w:hyperlink>
      <w:r w:rsidRPr="0079075E">
        <w:rPr>
          <w:rFonts w:ascii="Times New Roman" w:hAnsi="Times New Roman" w:cs="Times New Roman"/>
          <w:sz w:val="28"/>
          <w:szCs w:val="28"/>
        </w:rPr>
        <w:t>, чтобы не платить госпошлину.</w:t>
      </w:r>
    </w:p>
    <w:p w14:paraId="5BEE8E6F" w14:textId="62E2953E" w:rsidR="00812A10" w:rsidRPr="0079075E" w:rsidRDefault="00812A10" w:rsidP="0079075E">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49981FEB" wp14:editId="5470F7D5">
            <wp:extent cx="250190" cy="37782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190" cy="377825"/>
                    </a:xfrm>
                    <a:prstGeom prst="rect">
                      <a:avLst/>
                    </a:prstGeom>
                    <a:noFill/>
                  </pic:spPr>
                </pic:pic>
              </a:graphicData>
            </a:graphic>
          </wp:inline>
        </w:drawing>
      </w:r>
    </w:p>
    <w:p w14:paraId="4B446505" w14:textId="117134B1" w:rsidR="0079075E" w:rsidRPr="0079075E" w:rsidRDefault="0079075E" w:rsidP="0079075E">
      <w:pPr>
        <w:jc w:val="both"/>
        <w:rPr>
          <w:rFonts w:ascii="Times New Roman" w:hAnsi="Times New Roman" w:cs="Times New Roman"/>
          <w:b/>
          <w:bCs/>
          <w:i/>
          <w:iCs/>
          <w:sz w:val="28"/>
          <w:szCs w:val="28"/>
        </w:rPr>
      </w:pPr>
      <w:r w:rsidRPr="0079075E">
        <w:rPr>
          <w:rFonts w:ascii="Times New Roman" w:hAnsi="Times New Roman" w:cs="Times New Roman"/>
          <w:b/>
          <w:bCs/>
          <w:i/>
          <w:iCs/>
          <w:sz w:val="28"/>
          <w:szCs w:val="28"/>
        </w:rPr>
        <w:t>Отправьте заявление в ФНС России и дождитесь результата рассмотрения</w:t>
      </w:r>
    </w:p>
    <w:p w14:paraId="19E4566C" w14:textId="77777777" w:rsidR="0079075E" w:rsidRPr="0079075E"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t>Ведомство отправит результат на адрес электронной почты заявителя.</w:t>
      </w:r>
    </w:p>
    <w:p w14:paraId="67D42C66" w14:textId="2A372943" w:rsidR="0079075E" w:rsidRPr="0079075E" w:rsidRDefault="00812A10" w:rsidP="0079075E">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0B10B062" wp14:editId="1547515F">
            <wp:extent cx="250190" cy="3778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190" cy="377825"/>
                    </a:xfrm>
                    <a:prstGeom prst="rect">
                      <a:avLst/>
                    </a:prstGeom>
                    <a:noFill/>
                  </pic:spPr>
                </pic:pic>
              </a:graphicData>
            </a:graphic>
          </wp:inline>
        </w:drawing>
      </w:r>
    </w:p>
    <w:p w14:paraId="51B8239D" w14:textId="17493287" w:rsidR="0079075E" w:rsidRDefault="0079075E" w:rsidP="0079075E">
      <w:pPr>
        <w:jc w:val="both"/>
        <w:rPr>
          <w:rFonts w:ascii="Times New Roman" w:hAnsi="Times New Roman" w:cs="Times New Roman"/>
          <w:b/>
          <w:bCs/>
          <w:i/>
          <w:iCs/>
          <w:sz w:val="28"/>
          <w:szCs w:val="28"/>
        </w:rPr>
      </w:pPr>
      <w:r w:rsidRPr="0079075E">
        <w:rPr>
          <w:rFonts w:ascii="Times New Roman" w:hAnsi="Times New Roman" w:cs="Times New Roman"/>
          <w:b/>
          <w:bCs/>
          <w:i/>
          <w:iCs/>
          <w:sz w:val="28"/>
          <w:szCs w:val="28"/>
        </w:rPr>
        <w:lastRenderedPageBreak/>
        <w:t>Получите документы</w:t>
      </w:r>
    </w:p>
    <w:p w14:paraId="6E24337E" w14:textId="7F4658BD" w:rsidR="00762542" w:rsidRPr="0079075E" w:rsidRDefault="00762542" w:rsidP="0079075E">
      <w:pPr>
        <w:jc w:val="both"/>
        <w:rPr>
          <w:rFonts w:ascii="Times New Roman" w:hAnsi="Times New Roman" w:cs="Times New Roman"/>
          <w:b/>
          <w:bCs/>
          <w:i/>
          <w:iCs/>
          <w:sz w:val="28"/>
          <w:szCs w:val="28"/>
        </w:rPr>
      </w:pPr>
      <w:r w:rsidRPr="00762542">
        <w:rPr>
          <w:noProof/>
        </w:rPr>
        <w:drawing>
          <wp:inline distT="0" distB="0" distL="0" distR="0" wp14:anchorId="48C735A8" wp14:editId="687942B2">
            <wp:extent cx="5940425" cy="306387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063875"/>
                    </a:xfrm>
                    <a:prstGeom prst="rect">
                      <a:avLst/>
                    </a:prstGeom>
                  </pic:spPr>
                </pic:pic>
              </a:graphicData>
            </a:graphic>
          </wp:inline>
        </w:drawing>
      </w:r>
    </w:p>
    <w:p w14:paraId="25AE9F1A" w14:textId="77777777" w:rsidR="0079075E" w:rsidRDefault="0079075E" w:rsidP="0079075E">
      <w:pPr>
        <w:jc w:val="both"/>
        <w:rPr>
          <w:rFonts w:ascii="Times New Roman" w:hAnsi="Times New Roman" w:cs="Times New Roman"/>
          <w:b/>
          <w:bCs/>
          <w:sz w:val="28"/>
          <w:szCs w:val="28"/>
        </w:rPr>
      </w:pPr>
    </w:p>
    <w:p w14:paraId="74E8BE2F" w14:textId="713F550C" w:rsidR="0079075E" w:rsidRPr="0079075E" w:rsidRDefault="0079075E" w:rsidP="0079075E">
      <w:pPr>
        <w:jc w:val="both"/>
        <w:rPr>
          <w:rFonts w:ascii="Times New Roman" w:hAnsi="Times New Roman" w:cs="Times New Roman"/>
          <w:b/>
          <w:bCs/>
          <w:sz w:val="28"/>
          <w:szCs w:val="28"/>
          <w:u w:val="single"/>
        </w:rPr>
      </w:pPr>
      <w:r w:rsidRPr="0079075E">
        <w:rPr>
          <w:rFonts w:ascii="Times New Roman" w:hAnsi="Times New Roman" w:cs="Times New Roman"/>
          <w:b/>
          <w:bCs/>
          <w:sz w:val="28"/>
          <w:szCs w:val="28"/>
          <w:u w:val="single"/>
        </w:rPr>
        <w:t>В каких случаях могут отказать в регистрации ИП</w:t>
      </w:r>
    </w:p>
    <w:p w14:paraId="1FD50703" w14:textId="77777777" w:rsidR="0079075E" w:rsidRPr="0079075E"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t>Согласно </w:t>
      </w:r>
      <w:hyperlink r:id="rId36" w:tgtFrame="_blank" w:history="1">
        <w:r w:rsidRPr="0079075E">
          <w:rPr>
            <w:rStyle w:val="a3"/>
            <w:rFonts w:ascii="Times New Roman" w:hAnsi="Times New Roman" w:cs="Times New Roman"/>
            <w:sz w:val="28"/>
            <w:szCs w:val="28"/>
          </w:rPr>
          <w:t>ст. 23 закона «О государственной регистрации юридических лиц и индивидуальных предпринимателей» N 129-ФЗ"</w:t>
        </w:r>
      </w:hyperlink>
      <w:r w:rsidRPr="0079075E">
        <w:rPr>
          <w:rFonts w:ascii="Times New Roman" w:hAnsi="Times New Roman" w:cs="Times New Roman"/>
          <w:sz w:val="28"/>
          <w:szCs w:val="28"/>
        </w:rPr>
        <w:t> поводом для отказа могут служить следующие ситуации:</w:t>
      </w:r>
    </w:p>
    <w:p w14:paraId="4A7AD455" w14:textId="77777777" w:rsidR="0079075E" w:rsidRPr="0079075E" w:rsidRDefault="0079075E" w:rsidP="0079075E">
      <w:pPr>
        <w:numPr>
          <w:ilvl w:val="0"/>
          <w:numId w:val="2"/>
        </w:numPr>
        <w:jc w:val="both"/>
        <w:rPr>
          <w:rFonts w:ascii="Times New Roman" w:hAnsi="Times New Roman" w:cs="Times New Roman"/>
          <w:sz w:val="28"/>
          <w:szCs w:val="28"/>
        </w:rPr>
      </w:pPr>
      <w:r w:rsidRPr="0079075E">
        <w:rPr>
          <w:rFonts w:ascii="Times New Roman" w:hAnsi="Times New Roman" w:cs="Times New Roman"/>
          <w:sz w:val="28"/>
          <w:szCs w:val="28"/>
        </w:rPr>
        <w:t>надлежащие документы не представлены или представлены не в ту организацию;</w:t>
      </w:r>
    </w:p>
    <w:p w14:paraId="65309D57" w14:textId="77777777" w:rsidR="0079075E" w:rsidRPr="0079075E" w:rsidRDefault="0079075E" w:rsidP="0079075E">
      <w:pPr>
        <w:numPr>
          <w:ilvl w:val="0"/>
          <w:numId w:val="3"/>
        </w:numPr>
        <w:jc w:val="both"/>
        <w:rPr>
          <w:rFonts w:ascii="Times New Roman" w:hAnsi="Times New Roman" w:cs="Times New Roman"/>
          <w:sz w:val="28"/>
          <w:szCs w:val="28"/>
        </w:rPr>
      </w:pPr>
      <w:r w:rsidRPr="0079075E">
        <w:rPr>
          <w:rFonts w:ascii="Times New Roman" w:hAnsi="Times New Roman" w:cs="Times New Roman"/>
          <w:sz w:val="28"/>
          <w:szCs w:val="28"/>
        </w:rPr>
        <w:t>еще не утратила силу государственная регистрация гражданина в таком же качестве;</w:t>
      </w:r>
    </w:p>
    <w:p w14:paraId="1510F1FE" w14:textId="77777777" w:rsidR="0079075E" w:rsidRPr="0079075E" w:rsidRDefault="0079075E" w:rsidP="0079075E">
      <w:pPr>
        <w:numPr>
          <w:ilvl w:val="0"/>
          <w:numId w:val="3"/>
        </w:numPr>
        <w:jc w:val="both"/>
        <w:rPr>
          <w:rFonts w:ascii="Times New Roman" w:hAnsi="Times New Roman" w:cs="Times New Roman"/>
          <w:sz w:val="28"/>
          <w:szCs w:val="28"/>
        </w:rPr>
      </w:pPr>
      <w:r w:rsidRPr="0079075E">
        <w:rPr>
          <w:rFonts w:ascii="Times New Roman" w:hAnsi="Times New Roman" w:cs="Times New Roman"/>
          <w:sz w:val="28"/>
          <w:szCs w:val="28"/>
        </w:rPr>
        <w:t>гражданина лишили права заниматься предпринимательской деятельностью по приговору суда, причем срок этого запрета еще не истек;</w:t>
      </w:r>
    </w:p>
    <w:p w14:paraId="46205984" w14:textId="77777777" w:rsidR="0079075E" w:rsidRPr="0079075E" w:rsidRDefault="0079075E" w:rsidP="0079075E">
      <w:pPr>
        <w:numPr>
          <w:ilvl w:val="0"/>
          <w:numId w:val="3"/>
        </w:numPr>
        <w:jc w:val="both"/>
        <w:rPr>
          <w:rFonts w:ascii="Times New Roman" w:hAnsi="Times New Roman" w:cs="Times New Roman"/>
          <w:sz w:val="28"/>
          <w:szCs w:val="28"/>
        </w:rPr>
      </w:pPr>
      <w:r w:rsidRPr="0079075E">
        <w:rPr>
          <w:rFonts w:ascii="Times New Roman" w:hAnsi="Times New Roman" w:cs="Times New Roman"/>
          <w:sz w:val="28"/>
          <w:szCs w:val="28"/>
        </w:rPr>
        <w:t>гражданин уже занимался предпринимательством, причем в связи с этой деятельностью был признан банкротом, и со дня банкротства не истек год;</w:t>
      </w:r>
    </w:p>
    <w:p w14:paraId="6216F84A" w14:textId="77777777" w:rsidR="0079075E" w:rsidRPr="0079075E" w:rsidRDefault="0079075E" w:rsidP="0079075E">
      <w:pPr>
        <w:numPr>
          <w:ilvl w:val="0"/>
          <w:numId w:val="3"/>
        </w:numPr>
        <w:jc w:val="both"/>
        <w:rPr>
          <w:rFonts w:ascii="Times New Roman" w:hAnsi="Times New Roman" w:cs="Times New Roman"/>
          <w:sz w:val="28"/>
          <w:szCs w:val="28"/>
        </w:rPr>
      </w:pPr>
      <w:r w:rsidRPr="0079075E">
        <w:rPr>
          <w:rFonts w:ascii="Times New Roman" w:hAnsi="Times New Roman" w:cs="Times New Roman"/>
          <w:sz w:val="28"/>
          <w:szCs w:val="28"/>
        </w:rPr>
        <w:t>имеется решение суда о прекращении деятельности ИП в принудительном порядке, и не истек год с принятия такого решения.</w:t>
      </w:r>
    </w:p>
    <w:p w14:paraId="7DF0B3F4" w14:textId="371A7818" w:rsidR="0079075E" w:rsidRDefault="0079075E" w:rsidP="0079075E">
      <w:pPr>
        <w:jc w:val="both"/>
        <w:rPr>
          <w:rFonts w:ascii="Times New Roman" w:hAnsi="Times New Roman" w:cs="Times New Roman"/>
          <w:sz w:val="28"/>
          <w:szCs w:val="28"/>
        </w:rPr>
      </w:pPr>
    </w:p>
    <w:p w14:paraId="780D16D6" w14:textId="77777777" w:rsidR="0079075E" w:rsidRPr="0079075E" w:rsidRDefault="0079075E" w:rsidP="0079075E">
      <w:pPr>
        <w:jc w:val="both"/>
        <w:rPr>
          <w:rFonts w:ascii="Times New Roman" w:hAnsi="Times New Roman" w:cs="Times New Roman"/>
          <w:b/>
          <w:bCs/>
          <w:sz w:val="28"/>
          <w:szCs w:val="28"/>
          <w:u w:val="single"/>
        </w:rPr>
      </w:pPr>
      <w:r w:rsidRPr="0079075E">
        <w:rPr>
          <w:rFonts w:ascii="Times New Roman" w:hAnsi="Times New Roman" w:cs="Times New Roman"/>
          <w:b/>
          <w:bCs/>
          <w:sz w:val="28"/>
          <w:szCs w:val="28"/>
          <w:u w:val="single"/>
        </w:rPr>
        <w:t>Как создать учетную запись государственного органа или организации</w:t>
      </w:r>
    </w:p>
    <w:p w14:paraId="29321378" w14:textId="77777777" w:rsidR="0079075E" w:rsidRPr="0079075E"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t>Юридическое лицо может создать на портале учетную запись государственного органа или государственной организации. </w:t>
      </w:r>
    </w:p>
    <w:p w14:paraId="0121A2A9" w14:textId="77777777" w:rsidR="0079075E" w:rsidRPr="0079075E" w:rsidRDefault="0079075E" w:rsidP="0079075E">
      <w:pPr>
        <w:numPr>
          <w:ilvl w:val="0"/>
          <w:numId w:val="4"/>
        </w:numPr>
        <w:jc w:val="both"/>
        <w:rPr>
          <w:rFonts w:ascii="Times New Roman" w:hAnsi="Times New Roman" w:cs="Times New Roman"/>
          <w:sz w:val="28"/>
          <w:szCs w:val="28"/>
        </w:rPr>
      </w:pPr>
      <w:r w:rsidRPr="0079075E">
        <w:rPr>
          <w:rFonts w:ascii="Times New Roman" w:hAnsi="Times New Roman" w:cs="Times New Roman"/>
          <w:sz w:val="28"/>
          <w:szCs w:val="28"/>
        </w:rPr>
        <w:lastRenderedPageBreak/>
        <w:t>Для этого при </w:t>
      </w:r>
      <w:hyperlink r:id="rId37" w:history="1">
        <w:r w:rsidRPr="0079075E">
          <w:rPr>
            <w:rStyle w:val="a3"/>
            <w:rFonts w:ascii="Times New Roman" w:hAnsi="Times New Roman" w:cs="Times New Roman"/>
            <w:sz w:val="28"/>
            <w:szCs w:val="28"/>
          </w:rPr>
          <w:t>заполнении формы с данными</w:t>
        </w:r>
      </w:hyperlink>
      <w:r w:rsidRPr="0079075E">
        <w:rPr>
          <w:rFonts w:ascii="Times New Roman" w:hAnsi="Times New Roman" w:cs="Times New Roman"/>
          <w:sz w:val="28"/>
          <w:szCs w:val="28"/>
        </w:rPr>
        <w:t> нужно выбрать тип организации — государственный орган или организация. После этого появится возможность указать:</w:t>
      </w:r>
    </w:p>
    <w:p w14:paraId="0269EC7D" w14:textId="77777777" w:rsidR="0079075E" w:rsidRPr="0079075E" w:rsidRDefault="0079075E" w:rsidP="0079075E">
      <w:pPr>
        <w:numPr>
          <w:ilvl w:val="1"/>
          <w:numId w:val="4"/>
        </w:numPr>
        <w:jc w:val="both"/>
        <w:rPr>
          <w:rFonts w:ascii="Times New Roman" w:hAnsi="Times New Roman" w:cs="Times New Roman"/>
          <w:sz w:val="28"/>
          <w:szCs w:val="28"/>
        </w:rPr>
      </w:pPr>
      <w:r w:rsidRPr="0079075E">
        <w:rPr>
          <w:rFonts w:ascii="Times New Roman" w:hAnsi="Times New Roman" w:cs="Times New Roman"/>
          <w:sz w:val="28"/>
          <w:szCs w:val="28"/>
        </w:rPr>
        <w:t>тип государственного органа;</w:t>
      </w:r>
    </w:p>
    <w:p w14:paraId="34A228A4" w14:textId="77777777" w:rsidR="0079075E" w:rsidRPr="0079075E" w:rsidRDefault="0079075E" w:rsidP="0079075E">
      <w:pPr>
        <w:numPr>
          <w:ilvl w:val="1"/>
          <w:numId w:val="4"/>
        </w:numPr>
        <w:jc w:val="both"/>
        <w:rPr>
          <w:rFonts w:ascii="Times New Roman" w:hAnsi="Times New Roman" w:cs="Times New Roman"/>
          <w:sz w:val="28"/>
          <w:szCs w:val="28"/>
        </w:rPr>
      </w:pPr>
      <w:r w:rsidRPr="0079075E">
        <w:rPr>
          <w:rFonts w:ascii="Times New Roman" w:hAnsi="Times New Roman" w:cs="Times New Roman"/>
          <w:sz w:val="28"/>
          <w:szCs w:val="28"/>
        </w:rPr>
        <w:t>территориальную принадлежность;</w:t>
      </w:r>
    </w:p>
    <w:p w14:paraId="4BFDE784" w14:textId="77777777" w:rsidR="0079075E" w:rsidRPr="0079075E" w:rsidRDefault="0079075E" w:rsidP="0079075E">
      <w:pPr>
        <w:numPr>
          <w:ilvl w:val="1"/>
          <w:numId w:val="4"/>
        </w:numPr>
        <w:jc w:val="both"/>
        <w:rPr>
          <w:rFonts w:ascii="Times New Roman" w:hAnsi="Times New Roman" w:cs="Times New Roman"/>
          <w:sz w:val="28"/>
          <w:szCs w:val="28"/>
        </w:rPr>
      </w:pPr>
      <w:r w:rsidRPr="0079075E">
        <w:rPr>
          <w:rFonts w:ascii="Times New Roman" w:hAnsi="Times New Roman" w:cs="Times New Roman"/>
          <w:sz w:val="28"/>
          <w:szCs w:val="28"/>
        </w:rPr>
        <w:t>ОКТМО;</w:t>
      </w:r>
    </w:p>
    <w:p w14:paraId="66A78C87" w14:textId="77777777" w:rsidR="0079075E" w:rsidRPr="0079075E" w:rsidRDefault="0079075E" w:rsidP="0079075E">
      <w:pPr>
        <w:numPr>
          <w:ilvl w:val="1"/>
          <w:numId w:val="4"/>
        </w:numPr>
        <w:jc w:val="both"/>
        <w:rPr>
          <w:rFonts w:ascii="Times New Roman" w:hAnsi="Times New Roman" w:cs="Times New Roman"/>
          <w:sz w:val="28"/>
          <w:szCs w:val="28"/>
        </w:rPr>
      </w:pPr>
      <w:r w:rsidRPr="0079075E">
        <w:rPr>
          <w:rFonts w:ascii="Times New Roman" w:hAnsi="Times New Roman" w:cs="Times New Roman"/>
          <w:sz w:val="28"/>
          <w:szCs w:val="28"/>
        </w:rPr>
        <w:t>ведомство, подтверждающее статус государственного органа или организации.</w:t>
      </w:r>
    </w:p>
    <w:p w14:paraId="44C709D5" w14:textId="722BCCF4" w:rsidR="0079075E" w:rsidRPr="0079075E"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t>В качестве ведомства, подтверждающего статус госоргана, нужно выбрать вышестоящую организацию с правом на подтверждение.</w:t>
      </w:r>
    </w:p>
    <w:p w14:paraId="22D114B6" w14:textId="77777777" w:rsidR="0079075E" w:rsidRPr="0079075E"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t>После проверки данных в ЕГРЮЛ появится возможность перейти в профиль организации, но пока со статусом юридического лица. Статус органа государственной власти присваивается только после подтверждения от вышестоящего ведомства.</w:t>
      </w:r>
    </w:p>
    <w:p w14:paraId="4A1445E9" w14:textId="77777777" w:rsidR="0079075E" w:rsidRPr="0079075E" w:rsidRDefault="0079075E" w:rsidP="0079075E">
      <w:pPr>
        <w:jc w:val="both"/>
        <w:rPr>
          <w:rFonts w:ascii="Times New Roman" w:hAnsi="Times New Roman" w:cs="Times New Roman"/>
          <w:sz w:val="28"/>
          <w:szCs w:val="28"/>
        </w:rPr>
      </w:pPr>
      <w:r w:rsidRPr="0079075E">
        <w:rPr>
          <w:rFonts w:ascii="Times New Roman" w:hAnsi="Times New Roman" w:cs="Times New Roman"/>
          <w:sz w:val="28"/>
          <w:szCs w:val="28"/>
        </w:rPr>
        <w:t>Создать учетную запись государственного органа или организации можно только на портале Госуслуг. В мобильном приложении функция пока недоступна.</w:t>
      </w:r>
    </w:p>
    <w:p w14:paraId="0D7E0DC8" w14:textId="77777777" w:rsidR="0079075E" w:rsidRPr="004E2E42" w:rsidRDefault="0079075E" w:rsidP="0079075E">
      <w:pPr>
        <w:jc w:val="both"/>
        <w:rPr>
          <w:rFonts w:ascii="Times New Roman" w:hAnsi="Times New Roman" w:cs="Times New Roman"/>
          <w:sz w:val="28"/>
          <w:szCs w:val="28"/>
        </w:rPr>
      </w:pPr>
    </w:p>
    <w:sectPr w:rsidR="0079075E" w:rsidRPr="004E2E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8D60B3"/>
    <w:multiLevelType w:val="multilevel"/>
    <w:tmpl w:val="03CAC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D966B9"/>
    <w:multiLevelType w:val="multilevel"/>
    <w:tmpl w:val="39EE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EF5F7E"/>
    <w:multiLevelType w:val="multilevel"/>
    <w:tmpl w:val="84BA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A903E9"/>
    <w:multiLevelType w:val="multilevel"/>
    <w:tmpl w:val="7D98D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984273"/>
    <w:multiLevelType w:val="hybridMultilevel"/>
    <w:tmpl w:val="0262A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00A"/>
    <w:rsid w:val="0032300A"/>
    <w:rsid w:val="00330B06"/>
    <w:rsid w:val="004E2E42"/>
    <w:rsid w:val="00762542"/>
    <w:rsid w:val="0079075E"/>
    <w:rsid w:val="00812A10"/>
    <w:rsid w:val="009C6221"/>
    <w:rsid w:val="00A26670"/>
    <w:rsid w:val="00BE40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401A0"/>
  <w15:chartTrackingRefBased/>
  <w15:docId w15:val="{FC372F6B-ECEF-4D0A-BECD-6E1A5A625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E2E42"/>
    <w:rPr>
      <w:color w:val="0563C1" w:themeColor="hyperlink"/>
      <w:u w:val="single"/>
    </w:rPr>
  </w:style>
  <w:style w:type="character" w:styleId="a4">
    <w:name w:val="Unresolved Mention"/>
    <w:basedOn w:val="a0"/>
    <w:uiPriority w:val="99"/>
    <w:semiHidden/>
    <w:unhideWhenUsed/>
    <w:rsid w:val="004E2E42"/>
    <w:rPr>
      <w:color w:val="605E5C"/>
      <w:shd w:val="clear" w:color="auto" w:fill="E1DFDD"/>
    </w:rPr>
  </w:style>
  <w:style w:type="character" w:styleId="a5">
    <w:name w:val="FollowedHyperlink"/>
    <w:basedOn w:val="a0"/>
    <w:uiPriority w:val="99"/>
    <w:semiHidden/>
    <w:unhideWhenUsed/>
    <w:rsid w:val="0079075E"/>
    <w:rPr>
      <w:color w:val="954F72" w:themeColor="followedHyperlink"/>
      <w:u w:val="single"/>
    </w:rPr>
  </w:style>
  <w:style w:type="paragraph" w:styleId="a6">
    <w:name w:val="List Paragraph"/>
    <w:basedOn w:val="a"/>
    <w:uiPriority w:val="34"/>
    <w:qFormat/>
    <w:rsid w:val="007907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70581">
      <w:bodyDiv w:val="1"/>
      <w:marLeft w:val="0"/>
      <w:marRight w:val="0"/>
      <w:marTop w:val="0"/>
      <w:marBottom w:val="0"/>
      <w:divBdr>
        <w:top w:val="none" w:sz="0" w:space="0" w:color="auto"/>
        <w:left w:val="none" w:sz="0" w:space="0" w:color="auto"/>
        <w:bottom w:val="none" w:sz="0" w:space="0" w:color="auto"/>
        <w:right w:val="none" w:sz="0" w:space="0" w:color="auto"/>
      </w:divBdr>
      <w:divsChild>
        <w:div w:id="1344622871">
          <w:marLeft w:val="0"/>
          <w:marRight w:val="0"/>
          <w:marTop w:val="0"/>
          <w:marBottom w:val="0"/>
          <w:divBdr>
            <w:top w:val="none" w:sz="0" w:space="0" w:color="auto"/>
            <w:left w:val="none" w:sz="0" w:space="0" w:color="auto"/>
            <w:bottom w:val="none" w:sz="0" w:space="0" w:color="auto"/>
            <w:right w:val="none" w:sz="0" w:space="0" w:color="auto"/>
          </w:divBdr>
        </w:div>
        <w:div w:id="298539472">
          <w:marLeft w:val="0"/>
          <w:marRight w:val="0"/>
          <w:marTop w:val="150"/>
          <w:marBottom w:val="0"/>
          <w:divBdr>
            <w:top w:val="none" w:sz="0" w:space="0" w:color="auto"/>
            <w:left w:val="none" w:sz="0" w:space="0" w:color="auto"/>
            <w:bottom w:val="none" w:sz="0" w:space="0" w:color="auto"/>
            <w:right w:val="none" w:sz="0" w:space="0" w:color="auto"/>
          </w:divBdr>
          <w:divsChild>
            <w:div w:id="2065565795">
              <w:marLeft w:val="0"/>
              <w:marRight w:val="0"/>
              <w:marTop w:val="0"/>
              <w:marBottom w:val="0"/>
              <w:divBdr>
                <w:top w:val="none" w:sz="0" w:space="0" w:color="auto"/>
                <w:left w:val="none" w:sz="0" w:space="0" w:color="auto"/>
                <w:bottom w:val="none" w:sz="0" w:space="0" w:color="auto"/>
                <w:right w:val="none" w:sz="0" w:space="0" w:color="auto"/>
              </w:divBdr>
            </w:div>
            <w:div w:id="6898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860710">
      <w:bodyDiv w:val="1"/>
      <w:marLeft w:val="0"/>
      <w:marRight w:val="0"/>
      <w:marTop w:val="0"/>
      <w:marBottom w:val="0"/>
      <w:divBdr>
        <w:top w:val="none" w:sz="0" w:space="0" w:color="auto"/>
        <w:left w:val="none" w:sz="0" w:space="0" w:color="auto"/>
        <w:bottom w:val="none" w:sz="0" w:space="0" w:color="auto"/>
        <w:right w:val="none" w:sz="0" w:space="0" w:color="auto"/>
      </w:divBdr>
      <w:divsChild>
        <w:div w:id="1757286741">
          <w:marLeft w:val="-300"/>
          <w:marRight w:val="0"/>
          <w:marTop w:val="750"/>
          <w:marBottom w:val="0"/>
          <w:divBdr>
            <w:top w:val="none" w:sz="0" w:space="0" w:color="auto"/>
            <w:left w:val="none" w:sz="0" w:space="0" w:color="auto"/>
            <w:bottom w:val="none" w:sz="0" w:space="0" w:color="auto"/>
            <w:right w:val="none" w:sz="0" w:space="0" w:color="auto"/>
          </w:divBdr>
          <w:divsChild>
            <w:div w:id="824051622">
              <w:marLeft w:val="0"/>
              <w:marRight w:val="0"/>
              <w:marTop w:val="0"/>
              <w:marBottom w:val="0"/>
              <w:divBdr>
                <w:top w:val="none" w:sz="0" w:space="0" w:color="auto"/>
                <w:left w:val="none" w:sz="0" w:space="0" w:color="auto"/>
                <w:bottom w:val="none" w:sz="0" w:space="0" w:color="auto"/>
                <w:right w:val="none" w:sz="0" w:space="0" w:color="auto"/>
              </w:divBdr>
              <w:divsChild>
                <w:div w:id="1426264930">
                  <w:marLeft w:val="0"/>
                  <w:marRight w:val="0"/>
                  <w:marTop w:val="0"/>
                  <w:marBottom w:val="0"/>
                  <w:divBdr>
                    <w:top w:val="none" w:sz="0" w:space="0" w:color="auto"/>
                    <w:left w:val="none" w:sz="0" w:space="0" w:color="auto"/>
                    <w:bottom w:val="none" w:sz="0" w:space="0" w:color="auto"/>
                    <w:right w:val="none" w:sz="0" w:space="0" w:color="auto"/>
                  </w:divBdr>
                  <w:divsChild>
                    <w:div w:id="299072210">
                      <w:marLeft w:val="0"/>
                      <w:marRight w:val="0"/>
                      <w:marTop w:val="0"/>
                      <w:marBottom w:val="600"/>
                      <w:divBdr>
                        <w:top w:val="none" w:sz="0" w:space="0" w:color="auto"/>
                        <w:left w:val="none" w:sz="0" w:space="0" w:color="auto"/>
                        <w:bottom w:val="none" w:sz="0" w:space="0" w:color="auto"/>
                        <w:right w:val="none" w:sz="0" w:space="0" w:color="auto"/>
                      </w:divBdr>
                      <w:divsChild>
                        <w:div w:id="363290531">
                          <w:marLeft w:val="0"/>
                          <w:marRight w:val="0"/>
                          <w:marTop w:val="0"/>
                          <w:marBottom w:val="0"/>
                          <w:divBdr>
                            <w:top w:val="none" w:sz="0" w:space="0" w:color="auto"/>
                            <w:left w:val="none" w:sz="0" w:space="0" w:color="auto"/>
                            <w:bottom w:val="none" w:sz="0" w:space="0" w:color="auto"/>
                            <w:right w:val="none" w:sz="0" w:space="0" w:color="auto"/>
                          </w:divBdr>
                          <w:divsChild>
                            <w:div w:id="546062518">
                              <w:marLeft w:val="1500"/>
                              <w:marRight w:val="0"/>
                              <w:marTop w:val="0"/>
                              <w:marBottom w:val="0"/>
                              <w:divBdr>
                                <w:top w:val="single" w:sz="6" w:space="15" w:color="DBE1E5"/>
                                <w:left w:val="single" w:sz="6" w:space="31" w:color="DBE1E5"/>
                                <w:bottom w:val="single" w:sz="6" w:space="15" w:color="DBE1E5"/>
                                <w:right w:val="single" w:sz="6" w:space="30" w:color="DBE1E5"/>
                              </w:divBdr>
                              <w:divsChild>
                                <w:div w:id="1909680907">
                                  <w:marLeft w:val="0"/>
                                  <w:marRight w:val="0"/>
                                  <w:marTop w:val="0"/>
                                  <w:marBottom w:val="0"/>
                                  <w:divBdr>
                                    <w:top w:val="none" w:sz="0" w:space="0" w:color="auto"/>
                                    <w:left w:val="none" w:sz="0" w:space="0" w:color="auto"/>
                                    <w:bottom w:val="none" w:sz="0" w:space="0" w:color="auto"/>
                                    <w:right w:val="none" w:sz="0" w:space="0" w:color="auto"/>
                                  </w:divBdr>
                                  <w:divsChild>
                                    <w:div w:id="114419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105374">
                      <w:marLeft w:val="0"/>
                      <w:marRight w:val="0"/>
                      <w:marTop w:val="0"/>
                      <w:marBottom w:val="600"/>
                      <w:divBdr>
                        <w:top w:val="none" w:sz="0" w:space="0" w:color="auto"/>
                        <w:left w:val="none" w:sz="0" w:space="0" w:color="auto"/>
                        <w:bottom w:val="none" w:sz="0" w:space="0" w:color="auto"/>
                        <w:right w:val="none" w:sz="0" w:space="0" w:color="auto"/>
                      </w:divBdr>
                      <w:divsChild>
                        <w:div w:id="519779406">
                          <w:marLeft w:val="0"/>
                          <w:marRight w:val="0"/>
                          <w:marTop w:val="0"/>
                          <w:marBottom w:val="0"/>
                          <w:divBdr>
                            <w:top w:val="none" w:sz="0" w:space="0" w:color="auto"/>
                            <w:left w:val="none" w:sz="0" w:space="0" w:color="auto"/>
                            <w:bottom w:val="none" w:sz="0" w:space="0" w:color="auto"/>
                            <w:right w:val="none" w:sz="0" w:space="0" w:color="auto"/>
                          </w:divBdr>
                          <w:divsChild>
                            <w:div w:id="1440220341">
                              <w:marLeft w:val="750"/>
                              <w:marRight w:val="0"/>
                              <w:marTop w:val="0"/>
                              <w:marBottom w:val="0"/>
                              <w:divBdr>
                                <w:top w:val="none" w:sz="0" w:space="0" w:color="auto"/>
                                <w:left w:val="none" w:sz="0" w:space="0" w:color="auto"/>
                                <w:bottom w:val="none" w:sz="0" w:space="0" w:color="auto"/>
                                <w:right w:val="none" w:sz="0" w:space="0" w:color="auto"/>
                              </w:divBdr>
                              <w:divsChild>
                                <w:div w:id="347949203">
                                  <w:marLeft w:val="0"/>
                                  <w:marRight w:val="0"/>
                                  <w:marTop w:val="0"/>
                                  <w:marBottom w:val="0"/>
                                  <w:divBdr>
                                    <w:top w:val="none" w:sz="0" w:space="0" w:color="auto"/>
                                    <w:left w:val="none" w:sz="0" w:space="0" w:color="auto"/>
                                    <w:bottom w:val="none" w:sz="0" w:space="0" w:color="auto"/>
                                    <w:right w:val="none" w:sz="0" w:space="0" w:color="auto"/>
                                  </w:divBdr>
                                  <w:divsChild>
                                    <w:div w:id="1141652475">
                                      <w:marLeft w:val="0"/>
                                      <w:marRight w:val="0"/>
                                      <w:marTop w:val="0"/>
                                      <w:marBottom w:val="0"/>
                                      <w:divBdr>
                                        <w:top w:val="none" w:sz="0" w:space="0" w:color="auto"/>
                                        <w:left w:val="none" w:sz="0" w:space="0" w:color="auto"/>
                                        <w:bottom w:val="none" w:sz="0" w:space="0" w:color="auto"/>
                                        <w:right w:val="none" w:sz="0" w:space="0" w:color="auto"/>
                                      </w:divBdr>
                                      <w:divsChild>
                                        <w:div w:id="17881132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718020">
                      <w:marLeft w:val="0"/>
                      <w:marRight w:val="0"/>
                      <w:marTop w:val="0"/>
                      <w:marBottom w:val="0"/>
                      <w:divBdr>
                        <w:top w:val="none" w:sz="0" w:space="0" w:color="auto"/>
                        <w:left w:val="none" w:sz="0" w:space="0" w:color="auto"/>
                        <w:bottom w:val="none" w:sz="0" w:space="0" w:color="auto"/>
                        <w:right w:val="none" w:sz="0" w:space="0" w:color="auto"/>
                      </w:divBdr>
                      <w:divsChild>
                        <w:div w:id="285084341">
                          <w:marLeft w:val="0"/>
                          <w:marRight w:val="0"/>
                          <w:marTop w:val="0"/>
                          <w:marBottom w:val="0"/>
                          <w:divBdr>
                            <w:top w:val="none" w:sz="0" w:space="0" w:color="auto"/>
                            <w:left w:val="none" w:sz="0" w:space="0" w:color="auto"/>
                            <w:bottom w:val="none" w:sz="0" w:space="0" w:color="auto"/>
                            <w:right w:val="none" w:sz="0" w:space="0" w:color="auto"/>
                          </w:divBdr>
                          <w:divsChild>
                            <w:div w:id="1777554215">
                              <w:marLeft w:val="1500"/>
                              <w:marRight w:val="0"/>
                              <w:marTop w:val="0"/>
                              <w:marBottom w:val="0"/>
                              <w:divBdr>
                                <w:top w:val="single" w:sz="6" w:space="15" w:color="DBE1E5"/>
                                <w:left w:val="single" w:sz="6" w:space="31" w:color="DBE1E5"/>
                                <w:bottom w:val="single" w:sz="6" w:space="15" w:color="DBE1E5"/>
                                <w:right w:val="single" w:sz="6" w:space="30" w:color="DBE1E5"/>
                              </w:divBdr>
                              <w:divsChild>
                                <w:div w:id="1060594364">
                                  <w:marLeft w:val="0"/>
                                  <w:marRight w:val="0"/>
                                  <w:marTop w:val="0"/>
                                  <w:marBottom w:val="0"/>
                                  <w:divBdr>
                                    <w:top w:val="none" w:sz="0" w:space="0" w:color="auto"/>
                                    <w:left w:val="none" w:sz="0" w:space="0" w:color="auto"/>
                                    <w:bottom w:val="none" w:sz="0" w:space="0" w:color="auto"/>
                                    <w:right w:val="none" w:sz="0" w:space="0" w:color="auto"/>
                                  </w:divBdr>
                                  <w:divsChild>
                                    <w:div w:id="1897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530732">
          <w:marLeft w:val="-300"/>
          <w:marRight w:val="0"/>
          <w:marTop w:val="750"/>
          <w:marBottom w:val="0"/>
          <w:divBdr>
            <w:top w:val="none" w:sz="0" w:space="0" w:color="auto"/>
            <w:left w:val="none" w:sz="0" w:space="0" w:color="auto"/>
            <w:bottom w:val="none" w:sz="0" w:space="0" w:color="auto"/>
            <w:right w:val="none" w:sz="0" w:space="0" w:color="auto"/>
          </w:divBdr>
          <w:divsChild>
            <w:div w:id="545026690">
              <w:marLeft w:val="0"/>
              <w:marRight w:val="0"/>
              <w:marTop w:val="0"/>
              <w:marBottom w:val="0"/>
              <w:divBdr>
                <w:top w:val="none" w:sz="0" w:space="0" w:color="auto"/>
                <w:left w:val="none" w:sz="0" w:space="0" w:color="auto"/>
                <w:bottom w:val="none" w:sz="0" w:space="0" w:color="auto"/>
                <w:right w:val="none" w:sz="0" w:space="0" w:color="auto"/>
              </w:divBdr>
              <w:divsChild>
                <w:div w:id="1155101915">
                  <w:marLeft w:val="0"/>
                  <w:marRight w:val="0"/>
                  <w:marTop w:val="0"/>
                  <w:marBottom w:val="0"/>
                  <w:divBdr>
                    <w:top w:val="single" w:sz="36" w:space="16" w:color="FEC202"/>
                    <w:left w:val="single" w:sz="6" w:space="31" w:color="DBE2E6"/>
                    <w:bottom w:val="single" w:sz="6" w:space="23" w:color="DBE2E6"/>
                    <w:right w:val="single" w:sz="6" w:space="23" w:color="DBE2E6"/>
                  </w:divBdr>
                  <w:divsChild>
                    <w:div w:id="1819759203">
                      <w:marLeft w:val="0"/>
                      <w:marRight w:val="0"/>
                      <w:marTop w:val="0"/>
                      <w:marBottom w:val="225"/>
                      <w:divBdr>
                        <w:top w:val="none" w:sz="0" w:space="0" w:color="auto"/>
                        <w:left w:val="none" w:sz="0" w:space="0" w:color="auto"/>
                        <w:bottom w:val="none" w:sz="0" w:space="0" w:color="auto"/>
                        <w:right w:val="none" w:sz="0" w:space="0" w:color="auto"/>
                      </w:divBdr>
                    </w:div>
                    <w:div w:id="94642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29408">
      <w:bodyDiv w:val="1"/>
      <w:marLeft w:val="0"/>
      <w:marRight w:val="0"/>
      <w:marTop w:val="0"/>
      <w:marBottom w:val="0"/>
      <w:divBdr>
        <w:top w:val="none" w:sz="0" w:space="0" w:color="auto"/>
        <w:left w:val="none" w:sz="0" w:space="0" w:color="auto"/>
        <w:bottom w:val="none" w:sz="0" w:space="0" w:color="auto"/>
        <w:right w:val="none" w:sz="0" w:space="0" w:color="auto"/>
      </w:divBdr>
      <w:divsChild>
        <w:div w:id="895506666">
          <w:marLeft w:val="-300"/>
          <w:marRight w:val="0"/>
          <w:marTop w:val="0"/>
          <w:marBottom w:val="0"/>
          <w:divBdr>
            <w:top w:val="none" w:sz="0" w:space="0" w:color="auto"/>
            <w:left w:val="none" w:sz="0" w:space="0" w:color="auto"/>
            <w:bottom w:val="none" w:sz="0" w:space="0" w:color="auto"/>
            <w:right w:val="none" w:sz="0" w:space="0" w:color="auto"/>
          </w:divBdr>
          <w:divsChild>
            <w:div w:id="801581867">
              <w:marLeft w:val="0"/>
              <w:marRight w:val="0"/>
              <w:marTop w:val="0"/>
              <w:marBottom w:val="0"/>
              <w:divBdr>
                <w:top w:val="none" w:sz="0" w:space="0" w:color="auto"/>
                <w:left w:val="none" w:sz="0" w:space="0" w:color="auto"/>
                <w:bottom w:val="none" w:sz="0" w:space="0" w:color="auto"/>
                <w:right w:val="none" w:sz="0" w:space="0" w:color="auto"/>
              </w:divBdr>
            </w:div>
            <w:div w:id="754866891">
              <w:marLeft w:val="0"/>
              <w:marRight w:val="0"/>
              <w:marTop w:val="450"/>
              <w:marBottom w:val="0"/>
              <w:divBdr>
                <w:top w:val="none" w:sz="0" w:space="0" w:color="auto"/>
                <w:left w:val="none" w:sz="0" w:space="0" w:color="auto"/>
                <w:bottom w:val="none" w:sz="0" w:space="0" w:color="auto"/>
                <w:right w:val="none" w:sz="0" w:space="0" w:color="auto"/>
              </w:divBdr>
            </w:div>
          </w:divsChild>
        </w:div>
        <w:div w:id="1431007089">
          <w:marLeft w:val="-300"/>
          <w:marRight w:val="0"/>
          <w:marTop w:val="750"/>
          <w:marBottom w:val="0"/>
          <w:divBdr>
            <w:top w:val="none" w:sz="0" w:space="0" w:color="auto"/>
            <w:left w:val="none" w:sz="0" w:space="0" w:color="auto"/>
            <w:bottom w:val="none" w:sz="0" w:space="0" w:color="auto"/>
            <w:right w:val="none" w:sz="0" w:space="0" w:color="auto"/>
          </w:divBdr>
          <w:divsChild>
            <w:div w:id="1940873575">
              <w:marLeft w:val="0"/>
              <w:marRight w:val="0"/>
              <w:marTop w:val="0"/>
              <w:marBottom w:val="0"/>
              <w:divBdr>
                <w:top w:val="none" w:sz="0" w:space="0" w:color="auto"/>
                <w:left w:val="none" w:sz="0" w:space="0" w:color="auto"/>
                <w:bottom w:val="none" w:sz="0" w:space="0" w:color="auto"/>
                <w:right w:val="none" w:sz="0" w:space="0" w:color="auto"/>
              </w:divBdr>
              <w:divsChild>
                <w:div w:id="7114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344961">
          <w:marLeft w:val="-300"/>
          <w:marRight w:val="0"/>
          <w:marTop w:val="750"/>
          <w:marBottom w:val="0"/>
          <w:divBdr>
            <w:top w:val="none" w:sz="0" w:space="0" w:color="auto"/>
            <w:left w:val="none" w:sz="0" w:space="0" w:color="auto"/>
            <w:bottom w:val="none" w:sz="0" w:space="0" w:color="auto"/>
            <w:right w:val="none" w:sz="0" w:space="0" w:color="auto"/>
          </w:divBdr>
          <w:divsChild>
            <w:div w:id="1882593587">
              <w:marLeft w:val="0"/>
              <w:marRight w:val="0"/>
              <w:marTop w:val="0"/>
              <w:marBottom w:val="0"/>
              <w:divBdr>
                <w:top w:val="none" w:sz="0" w:space="0" w:color="auto"/>
                <w:left w:val="none" w:sz="0" w:space="0" w:color="auto"/>
                <w:bottom w:val="none" w:sz="0" w:space="0" w:color="auto"/>
                <w:right w:val="none" w:sz="0" w:space="0" w:color="auto"/>
              </w:divBdr>
              <w:divsChild>
                <w:div w:id="2093501842">
                  <w:marLeft w:val="0"/>
                  <w:marRight w:val="0"/>
                  <w:marTop w:val="0"/>
                  <w:marBottom w:val="0"/>
                  <w:divBdr>
                    <w:top w:val="none" w:sz="0" w:space="0" w:color="auto"/>
                    <w:left w:val="none" w:sz="0" w:space="0" w:color="auto"/>
                    <w:bottom w:val="none" w:sz="0" w:space="0" w:color="auto"/>
                    <w:right w:val="none" w:sz="0" w:space="0" w:color="auto"/>
                  </w:divBdr>
                  <w:divsChild>
                    <w:div w:id="2024932857">
                      <w:marLeft w:val="0"/>
                      <w:marRight w:val="0"/>
                      <w:marTop w:val="0"/>
                      <w:marBottom w:val="600"/>
                      <w:divBdr>
                        <w:top w:val="none" w:sz="0" w:space="0" w:color="auto"/>
                        <w:left w:val="none" w:sz="0" w:space="0" w:color="auto"/>
                        <w:bottom w:val="none" w:sz="0" w:space="0" w:color="auto"/>
                        <w:right w:val="none" w:sz="0" w:space="0" w:color="auto"/>
                      </w:divBdr>
                      <w:divsChild>
                        <w:div w:id="1205944704">
                          <w:marLeft w:val="0"/>
                          <w:marRight w:val="0"/>
                          <w:marTop w:val="0"/>
                          <w:marBottom w:val="0"/>
                          <w:divBdr>
                            <w:top w:val="none" w:sz="0" w:space="0" w:color="auto"/>
                            <w:left w:val="none" w:sz="0" w:space="0" w:color="auto"/>
                            <w:bottom w:val="none" w:sz="0" w:space="0" w:color="auto"/>
                            <w:right w:val="none" w:sz="0" w:space="0" w:color="auto"/>
                          </w:divBdr>
                          <w:divsChild>
                            <w:div w:id="349795405">
                              <w:marLeft w:val="750"/>
                              <w:marRight w:val="0"/>
                              <w:marTop w:val="0"/>
                              <w:marBottom w:val="0"/>
                              <w:divBdr>
                                <w:top w:val="none" w:sz="0" w:space="0" w:color="auto"/>
                                <w:left w:val="none" w:sz="0" w:space="0" w:color="auto"/>
                                <w:bottom w:val="none" w:sz="0" w:space="0" w:color="auto"/>
                                <w:right w:val="none" w:sz="0" w:space="0" w:color="auto"/>
                              </w:divBdr>
                              <w:divsChild>
                                <w:div w:id="1778017918">
                                  <w:marLeft w:val="0"/>
                                  <w:marRight w:val="0"/>
                                  <w:marTop w:val="0"/>
                                  <w:marBottom w:val="0"/>
                                  <w:divBdr>
                                    <w:top w:val="none" w:sz="0" w:space="0" w:color="auto"/>
                                    <w:left w:val="none" w:sz="0" w:space="0" w:color="auto"/>
                                    <w:bottom w:val="none" w:sz="0" w:space="0" w:color="auto"/>
                                    <w:right w:val="none" w:sz="0" w:space="0" w:color="auto"/>
                                  </w:divBdr>
                                  <w:divsChild>
                                    <w:div w:id="1822699579">
                                      <w:marLeft w:val="0"/>
                                      <w:marRight w:val="0"/>
                                      <w:marTop w:val="0"/>
                                      <w:marBottom w:val="0"/>
                                      <w:divBdr>
                                        <w:top w:val="none" w:sz="0" w:space="0" w:color="auto"/>
                                        <w:left w:val="none" w:sz="0" w:space="0" w:color="auto"/>
                                        <w:bottom w:val="none" w:sz="0" w:space="0" w:color="auto"/>
                                        <w:right w:val="none" w:sz="0" w:space="0" w:color="auto"/>
                                      </w:divBdr>
                                      <w:divsChild>
                                        <w:div w:id="573200710">
                                          <w:marLeft w:val="0"/>
                                          <w:marRight w:val="0"/>
                                          <w:marTop w:val="300"/>
                                          <w:marBottom w:val="0"/>
                                          <w:divBdr>
                                            <w:top w:val="none" w:sz="0" w:space="0" w:color="auto"/>
                                            <w:left w:val="none" w:sz="0" w:space="0" w:color="auto"/>
                                            <w:bottom w:val="none" w:sz="0" w:space="0" w:color="auto"/>
                                            <w:right w:val="none" w:sz="0" w:space="0" w:color="auto"/>
                                          </w:divBdr>
                                          <w:divsChild>
                                            <w:div w:id="14843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819796">
                      <w:marLeft w:val="0"/>
                      <w:marRight w:val="0"/>
                      <w:marTop w:val="0"/>
                      <w:marBottom w:val="600"/>
                      <w:divBdr>
                        <w:top w:val="none" w:sz="0" w:space="0" w:color="auto"/>
                        <w:left w:val="none" w:sz="0" w:space="0" w:color="auto"/>
                        <w:bottom w:val="none" w:sz="0" w:space="0" w:color="auto"/>
                        <w:right w:val="none" w:sz="0" w:space="0" w:color="auto"/>
                      </w:divBdr>
                      <w:divsChild>
                        <w:div w:id="428620903">
                          <w:marLeft w:val="0"/>
                          <w:marRight w:val="0"/>
                          <w:marTop w:val="0"/>
                          <w:marBottom w:val="0"/>
                          <w:divBdr>
                            <w:top w:val="none" w:sz="0" w:space="0" w:color="auto"/>
                            <w:left w:val="none" w:sz="0" w:space="0" w:color="auto"/>
                            <w:bottom w:val="none" w:sz="0" w:space="0" w:color="auto"/>
                            <w:right w:val="none" w:sz="0" w:space="0" w:color="auto"/>
                          </w:divBdr>
                          <w:divsChild>
                            <w:div w:id="1631547601">
                              <w:marLeft w:val="750"/>
                              <w:marRight w:val="0"/>
                              <w:marTop w:val="0"/>
                              <w:marBottom w:val="0"/>
                              <w:divBdr>
                                <w:top w:val="none" w:sz="0" w:space="0" w:color="auto"/>
                                <w:left w:val="none" w:sz="0" w:space="0" w:color="auto"/>
                                <w:bottom w:val="none" w:sz="0" w:space="0" w:color="auto"/>
                                <w:right w:val="none" w:sz="0" w:space="0" w:color="auto"/>
                              </w:divBdr>
                              <w:divsChild>
                                <w:div w:id="1215431789">
                                  <w:marLeft w:val="0"/>
                                  <w:marRight w:val="0"/>
                                  <w:marTop w:val="0"/>
                                  <w:marBottom w:val="0"/>
                                  <w:divBdr>
                                    <w:top w:val="none" w:sz="0" w:space="0" w:color="auto"/>
                                    <w:left w:val="none" w:sz="0" w:space="0" w:color="auto"/>
                                    <w:bottom w:val="none" w:sz="0" w:space="0" w:color="auto"/>
                                    <w:right w:val="none" w:sz="0" w:space="0" w:color="auto"/>
                                  </w:divBdr>
                                  <w:divsChild>
                                    <w:div w:id="1871840505">
                                      <w:marLeft w:val="0"/>
                                      <w:marRight w:val="0"/>
                                      <w:marTop w:val="0"/>
                                      <w:marBottom w:val="0"/>
                                      <w:divBdr>
                                        <w:top w:val="none" w:sz="0" w:space="0" w:color="auto"/>
                                        <w:left w:val="none" w:sz="0" w:space="0" w:color="auto"/>
                                        <w:bottom w:val="none" w:sz="0" w:space="0" w:color="auto"/>
                                        <w:right w:val="none" w:sz="0" w:space="0" w:color="auto"/>
                                      </w:divBdr>
                                      <w:divsChild>
                                        <w:div w:id="70518171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3987">
                      <w:marLeft w:val="0"/>
                      <w:marRight w:val="0"/>
                      <w:marTop w:val="0"/>
                      <w:marBottom w:val="600"/>
                      <w:divBdr>
                        <w:top w:val="none" w:sz="0" w:space="0" w:color="auto"/>
                        <w:left w:val="none" w:sz="0" w:space="0" w:color="auto"/>
                        <w:bottom w:val="none" w:sz="0" w:space="0" w:color="auto"/>
                        <w:right w:val="none" w:sz="0" w:space="0" w:color="auto"/>
                      </w:divBdr>
                      <w:divsChild>
                        <w:div w:id="278803240">
                          <w:marLeft w:val="0"/>
                          <w:marRight w:val="0"/>
                          <w:marTop w:val="0"/>
                          <w:marBottom w:val="0"/>
                          <w:divBdr>
                            <w:top w:val="none" w:sz="0" w:space="0" w:color="auto"/>
                            <w:left w:val="none" w:sz="0" w:space="0" w:color="auto"/>
                            <w:bottom w:val="none" w:sz="0" w:space="0" w:color="auto"/>
                            <w:right w:val="none" w:sz="0" w:space="0" w:color="auto"/>
                          </w:divBdr>
                          <w:divsChild>
                            <w:div w:id="1104693437">
                              <w:marLeft w:val="750"/>
                              <w:marRight w:val="0"/>
                              <w:marTop w:val="0"/>
                              <w:marBottom w:val="0"/>
                              <w:divBdr>
                                <w:top w:val="none" w:sz="0" w:space="0" w:color="auto"/>
                                <w:left w:val="none" w:sz="0" w:space="0" w:color="auto"/>
                                <w:bottom w:val="none" w:sz="0" w:space="0" w:color="auto"/>
                                <w:right w:val="none" w:sz="0" w:space="0" w:color="auto"/>
                              </w:divBdr>
                              <w:divsChild>
                                <w:div w:id="78408253">
                                  <w:marLeft w:val="0"/>
                                  <w:marRight w:val="0"/>
                                  <w:marTop w:val="0"/>
                                  <w:marBottom w:val="0"/>
                                  <w:divBdr>
                                    <w:top w:val="none" w:sz="0" w:space="0" w:color="auto"/>
                                    <w:left w:val="none" w:sz="0" w:space="0" w:color="auto"/>
                                    <w:bottom w:val="none" w:sz="0" w:space="0" w:color="auto"/>
                                    <w:right w:val="none" w:sz="0" w:space="0" w:color="auto"/>
                                  </w:divBdr>
                                  <w:divsChild>
                                    <w:div w:id="1249920438">
                                      <w:marLeft w:val="0"/>
                                      <w:marRight w:val="0"/>
                                      <w:marTop w:val="0"/>
                                      <w:marBottom w:val="0"/>
                                      <w:divBdr>
                                        <w:top w:val="none" w:sz="0" w:space="0" w:color="auto"/>
                                        <w:left w:val="none" w:sz="0" w:space="0" w:color="auto"/>
                                        <w:bottom w:val="none" w:sz="0" w:space="0" w:color="auto"/>
                                        <w:right w:val="none" w:sz="0" w:space="0" w:color="auto"/>
                                      </w:divBdr>
                                      <w:divsChild>
                                        <w:div w:id="57370823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8194679">
      <w:bodyDiv w:val="1"/>
      <w:marLeft w:val="0"/>
      <w:marRight w:val="0"/>
      <w:marTop w:val="0"/>
      <w:marBottom w:val="0"/>
      <w:divBdr>
        <w:top w:val="none" w:sz="0" w:space="0" w:color="auto"/>
        <w:left w:val="none" w:sz="0" w:space="0" w:color="auto"/>
        <w:bottom w:val="none" w:sz="0" w:space="0" w:color="auto"/>
        <w:right w:val="none" w:sz="0" w:space="0" w:color="auto"/>
      </w:divBdr>
    </w:div>
    <w:div w:id="1576017056">
      <w:bodyDiv w:val="1"/>
      <w:marLeft w:val="0"/>
      <w:marRight w:val="0"/>
      <w:marTop w:val="0"/>
      <w:marBottom w:val="0"/>
      <w:divBdr>
        <w:top w:val="none" w:sz="0" w:space="0" w:color="auto"/>
        <w:left w:val="none" w:sz="0" w:space="0" w:color="auto"/>
        <w:bottom w:val="none" w:sz="0" w:space="0" w:color="auto"/>
        <w:right w:val="none" w:sz="0" w:space="0" w:color="auto"/>
      </w:divBdr>
      <w:divsChild>
        <w:div w:id="373578434">
          <w:marLeft w:val="0"/>
          <w:marRight w:val="0"/>
          <w:marTop w:val="0"/>
          <w:marBottom w:val="0"/>
          <w:divBdr>
            <w:top w:val="none" w:sz="0" w:space="0" w:color="auto"/>
            <w:left w:val="none" w:sz="0" w:space="0" w:color="auto"/>
            <w:bottom w:val="none" w:sz="0" w:space="0" w:color="auto"/>
            <w:right w:val="none" w:sz="0" w:space="0" w:color="auto"/>
          </w:divBdr>
        </w:div>
        <w:div w:id="126431735">
          <w:marLeft w:val="0"/>
          <w:marRight w:val="0"/>
          <w:marTop w:val="150"/>
          <w:marBottom w:val="0"/>
          <w:divBdr>
            <w:top w:val="none" w:sz="0" w:space="0" w:color="auto"/>
            <w:left w:val="none" w:sz="0" w:space="0" w:color="auto"/>
            <w:bottom w:val="none" w:sz="0" w:space="0" w:color="auto"/>
            <w:right w:val="none" w:sz="0" w:space="0" w:color="auto"/>
          </w:divBdr>
          <w:divsChild>
            <w:div w:id="610238272">
              <w:marLeft w:val="0"/>
              <w:marRight w:val="0"/>
              <w:marTop w:val="0"/>
              <w:marBottom w:val="0"/>
              <w:divBdr>
                <w:top w:val="none" w:sz="0" w:space="0" w:color="auto"/>
                <w:left w:val="none" w:sz="0" w:space="0" w:color="auto"/>
                <w:bottom w:val="none" w:sz="0" w:space="0" w:color="auto"/>
                <w:right w:val="none" w:sz="0" w:space="0" w:color="auto"/>
              </w:divBdr>
            </w:div>
            <w:div w:id="151002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5374">
      <w:bodyDiv w:val="1"/>
      <w:marLeft w:val="0"/>
      <w:marRight w:val="0"/>
      <w:marTop w:val="0"/>
      <w:marBottom w:val="0"/>
      <w:divBdr>
        <w:top w:val="none" w:sz="0" w:space="0" w:color="auto"/>
        <w:left w:val="none" w:sz="0" w:space="0" w:color="auto"/>
        <w:bottom w:val="none" w:sz="0" w:space="0" w:color="auto"/>
        <w:right w:val="none" w:sz="0" w:space="0" w:color="auto"/>
      </w:divBdr>
      <w:divsChild>
        <w:div w:id="856970228">
          <w:marLeft w:val="0"/>
          <w:marRight w:val="0"/>
          <w:marTop w:val="0"/>
          <w:marBottom w:val="0"/>
          <w:divBdr>
            <w:top w:val="none" w:sz="0" w:space="0" w:color="auto"/>
            <w:left w:val="none" w:sz="0" w:space="0" w:color="auto"/>
            <w:bottom w:val="none" w:sz="0" w:space="0" w:color="auto"/>
            <w:right w:val="none" w:sz="0" w:space="0" w:color="auto"/>
          </w:divBdr>
          <w:divsChild>
            <w:div w:id="292635577">
              <w:marLeft w:val="0"/>
              <w:marRight w:val="0"/>
              <w:marTop w:val="0"/>
              <w:marBottom w:val="75"/>
              <w:divBdr>
                <w:top w:val="none" w:sz="0" w:space="0" w:color="auto"/>
                <w:left w:val="none" w:sz="0" w:space="0" w:color="auto"/>
                <w:bottom w:val="none" w:sz="0" w:space="0" w:color="auto"/>
                <w:right w:val="none" w:sz="0" w:space="0" w:color="auto"/>
              </w:divBdr>
              <w:divsChild>
                <w:div w:id="536090182">
                  <w:marLeft w:val="0"/>
                  <w:marRight w:val="0"/>
                  <w:marTop w:val="0"/>
                  <w:marBottom w:val="0"/>
                  <w:divBdr>
                    <w:top w:val="none" w:sz="0" w:space="0" w:color="auto"/>
                    <w:left w:val="none" w:sz="0" w:space="0" w:color="auto"/>
                    <w:bottom w:val="none" w:sz="0" w:space="0" w:color="auto"/>
                    <w:right w:val="none" w:sz="0" w:space="0" w:color="auto"/>
                  </w:divBdr>
                  <w:divsChild>
                    <w:div w:id="1740328222">
                      <w:marLeft w:val="0"/>
                      <w:marRight w:val="0"/>
                      <w:marTop w:val="0"/>
                      <w:marBottom w:val="0"/>
                      <w:divBdr>
                        <w:top w:val="none" w:sz="0" w:space="0" w:color="auto"/>
                        <w:left w:val="none" w:sz="0" w:space="0" w:color="auto"/>
                        <w:bottom w:val="none" w:sz="0" w:space="0" w:color="auto"/>
                        <w:right w:val="none" w:sz="0" w:space="0" w:color="auto"/>
                      </w:divBdr>
                      <w:divsChild>
                        <w:div w:id="1461706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049451141">
          <w:marLeft w:val="0"/>
          <w:marRight w:val="0"/>
          <w:marTop w:val="0"/>
          <w:marBottom w:val="0"/>
          <w:divBdr>
            <w:top w:val="none" w:sz="0" w:space="0" w:color="auto"/>
            <w:left w:val="none" w:sz="0" w:space="0" w:color="auto"/>
            <w:bottom w:val="none" w:sz="0" w:space="0" w:color="auto"/>
            <w:right w:val="none" w:sz="0" w:space="0" w:color="auto"/>
          </w:divBdr>
          <w:divsChild>
            <w:div w:id="1443568831">
              <w:marLeft w:val="13800"/>
              <w:marRight w:val="0"/>
              <w:marTop w:val="0"/>
              <w:marBottom w:val="0"/>
              <w:divBdr>
                <w:top w:val="none" w:sz="0" w:space="0" w:color="auto"/>
                <w:left w:val="none" w:sz="0" w:space="0" w:color="auto"/>
                <w:bottom w:val="none" w:sz="0" w:space="0" w:color="auto"/>
                <w:right w:val="none" w:sz="0" w:space="0" w:color="auto"/>
              </w:divBdr>
              <w:divsChild>
                <w:div w:id="363943033">
                  <w:marLeft w:val="0"/>
                  <w:marRight w:val="0"/>
                  <w:marTop w:val="0"/>
                  <w:marBottom w:val="300"/>
                  <w:divBdr>
                    <w:top w:val="none" w:sz="0" w:space="0" w:color="auto"/>
                    <w:left w:val="none" w:sz="0" w:space="0" w:color="auto"/>
                    <w:bottom w:val="none" w:sz="0" w:space="0" w:color="auto"/>
                    <w:right w:val="none" w:sz="0" w:space="0" w:color="auto"/>
                  </w:divBdr>
                  <w:divsChild>
                    <w:div w:id="1303803065">
                      <w:marLeft w:val="0"/>
                      <w:marRight w:val="0"/>
                      <w:marTop w:val="0"/>
                      <w:marBottom w:val="0"/>
                      <w:divBdr>
                        <w:top w:val="none" w:sz="0" w:space="0" w:color="auto"/>
                        <w:left w:val="none" w:sz="0" w:space="0" w:color="auto"/>
                        <w:bottom w:val="none" w:sz="0" w:space="0" w:color="auto"/>
                        <w:right w:val="none" w:sz="0" w:space="0" w:color="auto"/>
                      </w:divBdr>
                      <w:divsChild>
                        <w:div w:id="418217581">
                          <w:marLeft w:val="0"/>
                          <w:marRight w:val="0"/>
                          <w:marTop w:val="240"/>
                          <w:marBottom w:val="600"/>
                          <w:divBdr>
                            <w:top w:val="none" w:sz="0" w:space="0" w:color="auto"/>
                            <w:left w:val="none" w:sz="0" w:space="0" w:color="auto"/>
                            <w:bottom w:val="none" w:sz="0" w:space="0" w:color="auto"/>
                            <w:right w:val="none" w:sz="0" w:space="0" w:color="auto"/>
                          </w:divBdr>
                          <w:divsChild>
                            <w:div w:id="15591295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35083336">
              <w:marLeft w:val="0"/>
              <w:marRight w:val="0"/>
              <w:marTop w:val="75"/>
              <w:marBottom w:val="75"/>
              <w:divBdr>
                <w:top w:val="none" w:sz="0" w:space="0" w:color="auto"/>
                <w:left w:val="none" w:sz="0" w:space="0" w:color="auto"/>
                <w:bottom w:val="none" w:sz="0" w:space="0" w:color="auto"/>
                <w:right w:val="none" w:sz="0" w:space="0" w:color="auto"/>
              </w:divBdr>
              <w:divsChild>
                <w:div w:id="1343387042">
                  <w:marLeft w:val="0"/>
                  <w:marRight w:val="0"/>
                  <w:marTop w:val="0"/>
                  <w:marBottom w:val="0"/>
                  <w:divBdr>
                    <w:top w:val="none" w:sz="0" w:space="0" w:color="auto"/>
                    <w:left w:val="none" w:sz="0" w:space="0" w:color="auto"/>
                    <w:bottom w:val="none" w:sz="0" w:space="0" w:color="auto"/>
                    <w:right w:val="none" w:sz="0" w:space="0" w:color="auto"/>
                  </w:divBdr>
                </w:div>
                <w:div w:id="419645561">
                  <w:marLeft w:val="0"/>
                  <w:marRight w:val="0"/>
                  <w:marTop w:val="525"/>
                  <w:marBottom w:val="0"/>
                  <w:divBdr>
                    <w:top w:val="none" w:sz="0" w:space="0" w:color="auto"/>
                    <w:left w:val="none" w:sz="0" w:space="0" w:color="auto"/>
                    <w:bottom w:val="none" w:sz="0" w:space="0" w:color="auto"/>
                    <w:right w:val="none" w:sz="0" w:space="0" w:color="auto"/>
                  </w:divBdr>
                  <w:divsChild>
                    <w:div w:id="1038970561">
                      <w:marLeft w:val="-300"/>
                      <w:marRight w:val="0"/>
                      <w:marTop w:val="150"/>
                      <w:marBottom w:val="0"/>
                      <w:divBdr>
                        <w:top w:val="none" w:sz="0" w:space="0" w:color="auto"/>
                        <w:left w:val="none" w:sz="0" w:space="0" w:color="auto"/>
                        <w:bottom w:val="none" w:sz="0" w:space="0" w:color="auto"/>
                        <w:right w:val="none" w:sz="0" w:space="0" w:color="auto"/>
                      </w:divBdr>
                      <w:divsChild>
                        <w:div w:id="2133357110">
                          <w:marLeft w:val="300"/>
                          <w:marRight w:val="0"/>
                          <w:marTop w:val="0"/>
                          <w:marBottom w:val="300"/>
                          <w:divBdr>
                            <w:top w:val="none" w:sz="0" w:space="0" w:color="auto"/>
                            <w:left w:val="none" w:sz="0" w:space="0" w:color="auto"/>
                            <w:bottom w:val="none" w:sz="0" w:space="0" w:color="auto"/>
                            <w:right w:val="none" w:sz="0" w:space="0" w:color="auto"/>
                          </w:divBdr>
                          <w:divsChild>
                            <w:div w:id="1186603847">
                              <w:marLeft w:val="0"/>
                              <w:marRight w:val="0"/>
                              <w:marTop w:val="0"/>
                              <w:marBottom w:val="0"/>
                              <w:divBdr>
                                <w:top w:val="none" w:sz="0" w:space="0" w:color="auto"/>
                                <w:left w:val="none" w:sz="0" w:space="0" w:color="auto"/>
                                <w:bottom w:val="none" w:sz="0" w:space="0" w:color="auto"/>
                                <w:right w:val="none" w:sz="0" w:space="0" w:color="auto"/>
                              </w:divBdr>
                              <w:divsChild>
                                <w:div w:id="16304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89761">
                          <w:marLeft w:val="300"/>
                          <w:marRight w:val="0"/>
                          <w:marTop w:val="0"/>
                          <w:marBottom w:val="300"/>
                          <w:divBdr>
                            <w:top w:val="none" w:sz="0" w:space="0" w:color="auto"/>
                            <w:left w:val="none" w:sz="0" w:space="0" w:color="auto"/>
                            <w:bottom w:val="none" w:sz="0" w:space="0" w:color="auto"/>
                            <w:right w:val="none" w:sz="0" w:space="0" w:color="auto"/>
                          </w:divBdr>
                          <w:divsChild>
                            <w:div w:id="261690643">
                              <w:marLeft w:val="0"/>
                              <w:marRight w:val="0"/>
                              <w:marTop w:val="0"/>
                              <w:marBottom w:val="0"/>
                              <w:divBdr>
                                <w:top w:val="none" w:sz="0" w:space="0" w:color="auto"/>
                                <w:left w:val="none" w:sz="0" w:space="0" w:color="auto"/>
                                <w:bottom w:val="none" w:sz="0" w:space="0" w:color="auto"/>
                                <w:right w:val="none" w:sz="0" w:space="0" w:color="auto"/>
                              </w:divBdr>
                              <w:divsChild>
                                <w:div w:id="9972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2398">
                          <w:marLeft w:val="300"/>
                          <w:marRight w:val="0"/>
                          <w:marTop w:val="0"/>
                          <w:marBottom w:val="300"/>
                          <w:divBdr>
                            <w:top w:val="none" w:sz="0" w:space="0" w:color="auto"/>
                            <w:left w:val="none" w:sz="0" w:space="0" w:color="auto"/>
                            <w:bottom w:val="none" w:sz="0" w:space="0" w:color="auto"/>
                            <w:right w:val="none" w:sz="0" w:space="0" w:color="auto"/>
                          </w:divBdr>
                          <w:divsChild>
                            <w:div w:id="923295143">
                              <w:marLeft w:val="0"/>
                              <w:marRight w:val="0"/>
                              <w:marTop w:val="0"/>
                              <w:marBottom w:val="0"/>
                              <w:divBdr>
                                <w:top w:val="none" w:sz="0" w:space="0" w:color="auto"/>
                                <w:left w:val="none" w:sz="0" w:space="0" w:color="auto"/>
                                <w:bottom w:val="none" w:sz="0" w:space="0" w:color="auto"/>
                                <w:right w:val="none" w:sz="0" w:space="0" w:color="auto"/>
                              </w:divBdr>
                              <w:divsChild>
                                <w:div w:id="103705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86475">
                          <w:marLeft w:val="300"/>
                          <w:marRight w:val="0"/>
                          <w:marTop w:val="0"/>
                          <w:marBottom w:val="300"/>
                          <w:divBdr>
                            <w:top w:val="none" w:sz="0" w:space="0" w:color="auto"/>
                            <w:left w:val="none" w:sz="0" w:space="0" w:color="auto"/>
                            <w:bottom w:val="none" w:sz="0" w:space="0" w:color="auto"/>
                            <w:right w:val="none" w:sz="0" w:space="0" w:color="auto"/>
                          </w:divBdr>
                          <w:divsChild>
                            <w:div w:id="1889489366">
                              <w:marLeft w:val="0"/>
                              <w:marRight w:val="0"/>
                              <w:marTop w:val="0"/>
                              <w:marBottom w:val="0"/>
                              <w:divBdr>
                                <w:top w:val="none" w:sz="0" w:space="0" w:color="auto"/>
                                <w:left w:val="none" w:sz="0" w:space="0" w:color="auto"/>
                                <w:bottom w:val="none" w:sz="0" w:space="0" w:color="auto"/>
                                <w:right w:val="none" w:sz="0" w:space="0" w:color="auto"/>
                              </w:divBdr>
                              <w:divsChild>
                                <w:div w:id="21443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876908">
          <w:marLeft w:val="0"/>
          <w:marRight w:val="0"/>
          <w:marTop w:val="0"/>
          <w:marBottom w:val="0"/>
          <w:divBdr>
            <w:top w:val="none" w:sz="0" w:space="0" w:color="auto"/>
            <w:left w:val="none" w:sz="0" w:space="0" w:color="auto"/>
            <w:bottom w:val="none" w:sz="0" w:space="0" w:color="auto"/>
            <w:right w:val="none" w:sz="0" w:space="0" w:color="auto"/>
          </w:divBdr>
          <w:divsChild>
            <w:div w:id="1247420830">
              <w:marLeft w:val="0"/>
              <w:marRight w:val="0"/>
              <w:marTop w:val="0"/>
              <w:marBottom w:val="0"/>
              <w:divBdr>
                <w:top w:val="none" w:sz="0" w:space="0" w:color="auto"/>
                <w:left w:val="none" w:sz="0" w:space="0" w:color="auto"/>
                <w:bottom w:val="none" w:sz="0" w:space="0" w:color="auto"/>
                <w:right w:val="none" w:sz="0" w:space="0" w:color="auto"/>
              </w:divBdr>
              <w:divsChild>
                <w:div w:id="852836402">
                  <w:marLeft w:val="0"/>
                  <w:marRight w:val="0"/>
                  <w:marTop w:val="0"/>
                  <w:marBottom w:val="75"/>
                  <w:divBdr>
                    <w:top w:val="none" w:sz="0" w:space="0" w:color="auto"/>
                    <w:left w:val="none" w:sz="0" w:space="0" w:color="auto"/>
                    <w:bottom w:val="none" w:sz="0" w:space="0" w:color="auto"/>
                    <w:right w:val="none" w:sz="0" w:space="0" w:color="auto"/>
                  </w:divBdr>
                  <w:divsChild>
                    <w:div w:id="2100903978">
                      <w:marLeft w:val="0"/>
                      <w:marRight w:val="0"/>
                      <w:marTop w:val="0"/>
                      <w:marBottom w:val="0"/>
                      <w:divBdr>
                        <w:top w:val="none" w:sz="0" w:space="0" w:color="auto"/>
                        <w:left w:val="none" w:sz="0" w:space="0" w:color="auto"/>
                        <w:bottom w:val="none" w:sz="0" w:space="0" w:color="auto"/>
                        <w:right w:val="none" w:sz="0" w:space="0" w:color="auto"/>
                      </w:divBdr>
                      <w:divsChild>
                        <w:div w:id="296378317">
                          <w:marLeft w:val="0"/>
                          <w:marRight w:val="0"/>
                          <w:marTop w:val="0"/>
                          <w:marBottom w:val="0"/>
                          <w:divBdr>
                            <w:top w:val="none" w:sz="0" w:space="0" w:color="auto"/>
                            <w:left w:val="none" w:sz="0" w:space="0" w:color="auto"/>
                            <w:bottom w:val="none" w:sz="0" w:space="0" w:color="auto"/>
                            <w:right w:val="none" w:sz="0" w:space="0" w:color="auto"/>
                          </w:divBdr>
                        </w:div>
                        <w:div w:id="1834757664">
                          <w:marLeft w:val="0"/>
                          <w:marRight w:val="0"/>
                          <w:marTop w:val="225"/>
                          <w:marBottom w:val="0"/>
                          <w:divBdr>
                            <w:top w:val="none" w:sz="0" w:space="0" w:color="auto"/>
                            <w:left w:val="none" w:sz="0" w:space="0" w:color="auto"/>
                            <w:bottom w:val="none" w:sz="0" w:space="0" w:color="auto"/>
                            <w:right w:val="none" w:sz="0" w:space="0" w:color="auto"/>
                          </w:divBdr>
                        </w:div>
                        <w:div w:id="645429460">
                          <w:marLeft w:val="0"/>
                          <w:marRight w:val="0"/>
                          <w:marTop w:val="225"/>
                          <w:marBottom w:val="675"/>
                          <w:divBdr>
                            <w:top w:val="none" w:sz="0" w:space="0" w:color="auto"/>
                            <w:left w:val="none" w:sz="0" w:space="0" w:color="auto"/>
                            <w:bottom w:val="none" w:sz="0" w:space="0" w:color="auto"/>
                            <w:right w:val="none" w:sz="0" w:space="0" w:color="auto"/>
                          </w:divBdr>
                        </w:div>
                      </w:divsChild>
                    </w:div>
                  </w:divsChild>
                </w:div>
              </w:divsChild>
            </w:div>
          </w:divsChild>
        </w:div>
        <w:div w:id="105010017">
          <w:marLeft w:val="0"/>
          <w:marRight w:val="0"/>
          <w:marTop w:val="0"/>
          <w:marBottom w:val="0"/>
          <w:divBdr>
            <w:top w:val="none" w:sz="0" w:space="0" w:color="auto"/>
            <w:left w:val="none" w:sz="0" w:space="0" w:color="auto"/>
            <w:bottom w:val="none" w:sz="0" w:space="0" w:color="auto"/>
            <w:right w:val="none" w:sz="0" w:space="0" w:color="auto"/>
          </w:divBdr>
          <w:divsChild>
            <w:div w:id="1018040264">
              <w:marLeft w:val="0"/>
              <w:marRight w:val="0"/>
              <w:marTop w:val="0"/>
              <w:marBottom w:val="75"/>
              <w:divBdr>
                <w:top w:val="none" w:sz="0" w:space="0" w:color="auto"/>
                <w:left w:val="none" w:sz="0" w:space="0" w:color="auto"/>
                <w:bottom w:val="none" w:sz="0" w:space="0" w:color="auto"/>
                <w:right w:val="none" w:sz="0" w:space="0" w:color="auto"/>
              </w:divBdr>
              <w:divsChild>
                <w:div w:id="1227959918">
                  <w:marLeft w:val="0"/>
                  <w:marRight w:val="0"/>
                  <w:marTop w:val="0"/>
                  <w:marBottom w:val="0"/>
                  <w:divBdr>
                    <w:top w:val="none" w:sz="0" w:space="0" w:color="auto"/>
                    <w:left w:val="none" w:sz="0" w:space="0" w:color="auto"/>
                    <w:bottom w:val="none" w:sz="0" w:space="0" w:color="auto"/>
                    <w:right w:val="none" w:sz="0" w:space="0" w:color="auto"/>
                  </w:divBdr>
                  <w:divsChild>
                    <w:div w:id="208419121">
                      <w:marLeft w:val="0"/>
                      <w:marRight w:val="0"/>
                      <w:marTop w:val="0"/>
                      <w:marBottom w:val="0"/>
                      <w:divBdr>
                        <w:top w:val="none" w:sz="0" w:space="0" w:color="auto"/>
                        <w:left w:val="none" w:sz="0" w:space="0" w:color="auto"/>
                        <w:bottom w:val="none" w:sz="0" w:space="0" w:color="auto"/>
                        <w:right w:val="none" w:sz="0" w:space="0" w:color="auto"/>
                      </w:divBdr>
                    </w:div>
                    <w:div w:id="706221366">
                      <w:marLeft w:val="0"/>
                      <w:marRight w:val="0"/>
                      <w:marTop w:val="225"/>
                      <w:marBottom w:val="0"/>
                      <w:divBdr>
                        <w:top w:val="none" w:sz="0" w:space="0" w:color="auto"/>
                        <w:left w:val="none" w:sz="0" w:space="0" w:color="auto"/>
                        <w:bottom w:val="none" w:sz="0" w:space="0" w:color="auto"/>
                        <w:right w:val="none" w:sz="0" w:space="0" w:color="auto"/>
                      </w:divBdr>
                    </w:div>
                  </w:divsChild>
                </w:div>
                <w:div w:id="592708783">
                  <w:marLeft w:val="0"/>
                  <w:marRight w:val="0"/>
                  <w:marTop w:val="0"/>
                  <w:marBottom w:val="0"/>
                  <w:divBdr>
                    <w:top w:val="none" w:sz="0" w:space="0" w:color="auto"/>
                    <w:left w:val="none" w:sz="0" w:space="0" w:color="auto"/>
                    <w:bottom w:val="none" w:sz="0" w:space="0" w:color="auto"/>
                    <w:right w:val="none" w:sz="0" w:space="0" w:color="auto"/>
                  </w:divBdr>
                  <w:divsChild>
                    <w:div w:id="1470127215">
                      <w:marLeft w:val="0"/>
                      <w:marRight w:val="0"/>
                      <w:marTop w:val="0"/>
                      <w:marBottom w:val="0"/>
                      <w:divBdr>
                        <w:top w:val="single" w:sz="18" w:space="0" w:color="75808B"/>
                        <w:left w:val="single" w:sz="18" w:space="0" w:color="75808B"/>
                        <w:bottom w:val="single" w:sz="18" w:space="0" w:color="75808B"/>
                        <w:right w:val="single" w:sz="18" w:space="0" w:color="75808B"/>
                      </w:divBdr>
                    </w:div>
                  </w:divsChild>
                </w:div>
              </w:divsChild>
            </w:div>
          </w:divsChild>
        </w:div>
        <w:div w:id="1863661719">
          <w:marLeft w:val="0"/>
          <w:marRight w:val="0"/>
          <w:marTop w:val="0"/>
          <w:marBottom w:val="0"/>
          <w:divBdr>
            <w:top w:val="none" w:sz="0" w:space="0" w:color="auto"/>
            <w:left w:val="none" w:sz="0" w:space="0" w:color="auto"/>
            <w:bottom w:val="none" w:sz="0" w:space="0" w:color="auto"/>
            <w:right w:val="none" w:sz="0" w:space="0" w:color="auto"/>
          </w:divBdr>
          <w:divsChild>
            <w:div w:id="2045207432">
              <w:marLeft w:val="0"/>
              <w:marRight w:val="0"/>
              <w:marTop w:val="0"/>
              <w:marBottom w:val="75"/>
              <w:divBdr>
                <w:top w:val="none" w:sz="0" w:space="0" w:color="auto"/>
                <w:left w:val="none" w:sz="0" w:space="0" w:color="auto"/>
                <w:bottom w:val="none" w:sz="0" w:space="0" w:color="auto"/>
                <w:right w:val="none" w:sz="0" w:space="0" w:color="auto"/>
              </w:divBdr>
              <w:divsChild>
                <w:div w:id="1934122520">
                  <w:marLeft w:val="0"/>
                  <w:marRight w:val="0"/>
                  <w:marTop w:val="0"/>
                  <w:marBottom w:val="0"/>
                  <w:divBdr>
                    <w:top w:val="none" w:sz="0" w:space="0" w:color="auto"/>
                    <w:left w:val="none" w:sz="0" w:space="0" w:color="auto"/>
                    <w:bottom w:val="none" w:sz="0" w:space="0" w:color="auto"/>
                    <w:right w:val="none" w:sz="0" w:space="0" w:color="auto"/>
                  </w:divBdr>
                  <w:divsChild>
                    <w:div w:id="1505625713">
                      <w:marLeft w:val="0"/>
                      <w:marRight w:val="0"/>
                      <w:marTop w:val="0"/>
                      <w:marBottom w:val="0"/>
                      <w:divBdr>
                        <w:top w:val="none" w:sz="0" w:space="0" w:color="auto"/>
                        <w:left w:val="none" w:sz="0" w:space="0" w:color="auto"/>
                        <w:bottom w:val="none" w:sz="0" w:space="0" w:color="auto"/>
                        <w:right w:val="none" w:sz="0" w:space="0" w:color="auto"/>
                      </w:divBdr>
                    </w:div>
                    <w:div w:id="850416375">
                      <w:marLeft w:val="0"/>
                      <w:marRight w:val="0"/>
                      <w:marTop w:val="225"/>
                      <w:marBottom w:val="0"/>
                      <w:divBdr>
                        <w:top w:val="none" w:sz="0" w:space="0" w:color="auto"/>
                        <w:left w:val="none" w:sz="0" w:space="0" w:color="auto"/>
                        <w:bottom w:val="none" w:sz="0" w:space="0" w:color="auto"/>
                        <w:right w:val="none" w:sz="0" w:space="0" w:color="auto"/>
                      </w:divBdr>
                    </w:div>
                  </w:divsChild>
                </w:div>
                <w:div w:id="1124957836">
                  <w:marLeft w:val="0"/>
                  <w:marRight w:val="0"/>
                  <w:marTop w:val="0"/>
                  <w:marBottom w:val="0"/>
                  <w:divBdr>
                    <w:top w:val="none" w:sz="0" w:space="0" w:color="auto"/>
                    <w:left w:val="none" w:sz="0" w:space="0" w:color="auto"/>
                    <w:bottom w:val="none" w:sz="0" w:space="0" w:color="auto"/>
                    <w:right w:val="none" w:sz="0" w:space="0" w:color="auto"/>
                  </w:divBdr>
                  <w:divsChild>
                    <w:div w:id="1598058739">
                      <w:marLeft w:val="0"/>
                      <w:marRight w:val="0"/>
                      <w:marTop w:val="0"/>
                      <w:marBottom w:val="0"/>
                      <w:divBdr>
                        <w:top w:val="single" w:sz="18" w:space="0" w:color="75808B"/>
                        <w:left w:val="single" w:sz="18" w:space="0" w:color="75808B"/>
                        <w:bottom w:val="single" w:sz="18" w:space="0" w:color="75808B"/>
                        <w:right w:val="single" w:sz="18" w:space="0" w:color="75808B"/>
                      </w:divBdr>
                    </w:div>
                  </w:divsChild>
                </w:div>
              </w:divsChild>
            </w:div>
          </w:divsChild>
        </w:div>
        <w:div w:id="1544294194">
          <w:marLeft w:val="0"/>
          <w:marRight w:val="0"/>
          <w:marTop w:val="0"/>
          <w:marBottom w:val="0"/>
          <w:divBdr>
            <w:top w:val="none" w:sz="0" w:space="0" w:color="auto"/>
            <w:left w:val="none" w:sz="0" w:space="0" w:color="auto"/>
            <w:bottom w:val="none" w:sz="0" w:space="0" w:color="auto"/>
            <w:right w:val="none" w:sz="0" w:space="0" w:color="auto"/>
          </w:divBdr>
          <w:divsChild>
            <w:div w:id="135686327">
              <w:marLeft w:val="0"/>
              <w:marRight w:val="0"/>
              <w:marTop w:val="0"/>
              <w:marBottom w:val="300"/>
              <w:divBdr>
                <w:top w:val="none" w:sz="0" w:space="0" w:color="auto"/>
                <w:left w:val="none" w:sz="0" w:space="0" w:color="auto"/>
                <w:bottom w:val="none" w:sz="0" w:space="0" w:color="auto"/>
                <w:right w:val="none" w:sz="0" w:space="0" w:color="auto"/>
              </w:divBdr>
              <w:divsChild>
                <w:div w:id="923686458">
                  <w:marLeft w:val="0"/>
                  <w:marRight w:val="0"/>
                  <w:marTop w:val="0"/>
                  <w:marBottom w:val="0"/>
                  <w:divBdr>
                    <w:top w:val="none" w:sz="0" w:space="0" w:color="auto"/>
                    <w:left w:val="none" w:sz="0" w:space="0" w:color="auto"/>
                    <w:bottom w:val="none" w:sz="0" w:space="0" w:color="auto"/>
                    <w:right w:val="none" w:sz="0" w:space="0" w:color="auto"/>
                  </w:divBdr>
                  <w:divsChild>
                    <w:div w:id="5532338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911966027">
      <w:bodyDiv w:val="1"/>
      <w:marLeft w:val="0"/>
      <w:marRight w:val="0"/>
      <w:marTop w:val="0"/>
      <w:marBottom w:val="0"/>
      <w:divBdr>
        <w:top w:val="none" w:sz="0" w:space="0" w:color="auto"/>
        <w:left w:val="none" w:sz="0" w:space="0" w:color="auto"/>
        <w:bottom w:val="none" w:sz="0" w:space="0" w:color="auto"/>
        <w:right w:val="none" w:sz="0" w:space="0" w:color="auto"/>
      </w:divBdr>
      <w:divsChild>
        <w:div w:id="928391070">
          <w:marLeft w:val="-300"/>
          <w:marRight w:val="0"/>
          <w:marTop w:val="0"/>
          <w:marBottom w:val="0"/>
          <w:divBdr>
            <w:top w:val="none" w:sz="0" w:space="0" w:color="auto"/>
            <w:left w:val="none" w:sz="0" w:space="0" w:color="auto"/>
            <w:bottom w:val="none" w:sz="0" w:space="0" w:color="auto"/>
            <w:right w:val="none" w:sz="0" w:space="0" w:color="auto"/>
          </w:divBdr>
          <w:divsChild>
            <w:div w:id="193078259">
              <w:marLeft w:val="0"/>
              <w:marRight w:val="0"/>
              <w:marTop w:val="0"/>
              <w:marBottom w:val="0"/>
              <w:divBdr>
                <w:top w:val="none" w:sz="0" w:space="0" w:color="auto"/>
                <w:left w:val="none" w:sz="0" w:space="0" w:color="auto"/>
                <w:bottom w:val="none" w:sz="0" w:space="0" w:color="auto"/>
                <w:right w:val="none" w:sz="0" w:space="0" w:color="auto"/>
              </w:divBdr>
              <w:divsChild>
                <w:div w:id="226766102">
                  <w:marLeft w:val="0"/>
                  <w:marRight w:val="0"/>
                  <w:marTop w:val="0"/>
                  <w:marBottom w:val="0"/>
                  <w:divBdr>
                    <w:top w:val="none" w:sz="0" w:space="0" w:color="auto"/>
                    <w:left w:val="none" w:sz="0" w:space="0" w:color="auto"/>
                    <w:bottom w:val="none" w:sz="0" w:space="0" w:color="auto"/>
                    <w:right w:val="none" w:sz="0" w:space="0" w:color="auto"/>
                  </w:divBdr>
                  <w:divsChild>
                    <w:div w:id="1942177211">
                      <w:marLeft w:val="0"/>
                      <w:marRight w:val="0"/>
                      <w:marTop w:val="0"/>
                      <w:marBottom w:val="150"/>
                      <w:divBdr>
                        <w:top w:val="none" w:sz="0" w:space="0" w:color="auto"/>
                        <w:left w:val="none" w:sz="0" w:space="0" w:color="auto"/>
                        <w:bottom w:val="none" w:sz="0" w:space="0" w:color="auto"/>
                        <w:right w:val="none" w:sz="0" w:space="0" w:color="auto"/>
                      </w:divBdr>
                    </w:div>
                    <w:div w:id="657460947">
                      <w:marLeft w:val="0"/>
                      <w:marRight w:val="0"/>
                      <w:marTop w:val="150"/>
                      <w:marBottom w:val="0"/>
                      <w:divBdr>
                        <w:top w:val="none" w:sz="0" w:space="0" w:color="auto"/>
                        <w:left w:val="none" w:sz="0" w:space="0" w:color="auto"/>
                        <w:bottom w:val="none" w:sz="0" w:space="0" w:color="auto"/>
                        <w:right w:val="none" w:sz="0" w:space="0" w:color="auto"/>
                      </w:divBdr>
                    </w:div>
                    <w:div w:id="831406784">
                      <w:marLeft w:val="0"/>
                      <w:marRight w:val="0"/>
                      <w:marTop w:val="150"/>
                      <w:marBottom w:val="0"/>
                      <w:divBdr>
                        <w:top w:val="none" w:sz="0" w:space="0" w:color="auto"/>
                        <w:left w:val="none" w:sz="0" w:space="0" w:color="auto"/>
                        <w:bottom w:val="none" w:sz="0" w:space="0" w:color="auto"/>
                        <w:right w:val="none" w:sz="0" w:space="0" w:color="auto"/>
                      </w:divBdr>
                    </w:div>
                    <w:div w:id="1352683855">
                      <w:marLeft w:val="0"/>
                      <w:marRight w:val="0"/>
                      <w:marTop w:val="150"/>
                      <w:marBottom w:val="0"/>
                      <w:divBdr>
                        <w:top w:val="none" w:sz="0" w:space="0" w:color="auto"/>
                        <w:left w:val="none" w:sz="0" w:space="0" w:color="auto"/>
                        <w:bottom w:val="none" w:sz="0" w:space="0" w:color="auto"/>
                        <w:right w:val="none" w:sz="0" w:space="0" w:color="auto"/>
                      </w:divBdr>
                    </w:div>
                    <w:div w:id="1811701273">
                      <w:marLeft w:val="0"/>
                      <w:marRight w:val="0"/>
                      <w:marTop w:val="150"/>
                      <w:marBottom w:val="0"/>
                      <w:divBdr>
                        <w:top w:val="none" w:sz="0" w:space="0" w:color="auto"/>
                        <w:left w:val="none" w:sz="0" w:space="0" w:color="auto"/>
                        <w:bottom w:val="none" w:sz="0" w:space="0" w:color="auto"/>
                        <w:right w:val="none" w:sz="0" w:space="0" w:color="auto"/>
                      </w:divBdr>
                    </w:div>
                    <w:div w:id="471024738">
                      <w:marLeft w:val="0"/>
                      <w:marRight w:val="0"/>
                      <w:marTop w:val="150"/>
                      <w:marBottom w:val="0"/>
                      <w:divBdr>
                        <w:top w:val="none" w:sz="0" w:space="0" w:color="auto"/>
                        <w:left w:val="none" w:sz="0" w:space="0" w:color="auto"/>
                        <w:bottom w:val="none" w:sz="0" w:space="0" w:color="auto"/>
                        <w:right w:val="none" w:sz="0" w:space="0" w:color="auto"/>
                      </w:divBdr>
                    </w:div>
                    <w:div w:id="2079327106">
                      <w:marLeft w:val="0"/>
                      <w:marRight w:val="0"/>
                      <w:marTop w:val="150"/>
                      <w:marBottom w:val="0"/>
                      <w:divBdr>
                        <w:top w:val="none" w:sz="0" w:space="0" w:color="auto"/>
                        <w:left w:val="none" w:sz="0" w:space="0" w:color="auto"/>
                        <w:bottom w:val="none" w:sz="0" w:space="0" w:color="auto"/>
                        <w:right w:val="none" w:sz="0" w:space="0" w:color="auto"/>
                      </w:divBdr>
                    </w:div>
                    <w:div w:id="726220881">
                      <w:marLeft w:val="0"/>
                      <w:marRight w:val="0"/>
                      <w:marTop w:val="150"/>
                      <w:marBottom w:val="0"/>
                      <w:divBdr>
                        <w:top w:val="none" w:sz="0" w:space="0" w:color="auto"/>
                        <w:left w:val="none" w:sz="0" w:space="0" w:color="auto"/>
                        <w:bottom w:val="none" w:sz="0" w:space="0" w:color="auto"/>
                        <w:right w:val="none" w:sz="0" w:space="0" w:color="auto"/>
                      </w:divBdr>
                    </w:div>
                  </w:divsChild>
                </w:div>
                <w:div w:id="1364017564">
                  <w:marLeft w:val="0"/>
                  <w:marRight w:val="0"/>
                  <w:marTop w:val="0"/>
                  <w:marBottom w:val="0"/>
                  <w:divBdr>
                    <w:top w:val="none" w:sz="0" w:space="0" w:color="auto"/>
                    <w:left w:val="none" w:sz="0" w:space="0" w:color="auto"/>
                    <w:bottom w:val="none" w:sz="0" w:space="0" w:color="auto"/>
                    <w:right w:val="none" w:sz="0" w:space="0" w:color="auto"/>
                  </w:divBdr>
                  <w:divsChild>
                    <w:div w:id="1082408304">
                      <w:marLeft w:val="0"/>
                      <w:marRight w:val="0"/>
                      <w:marTop w:val="0"/>
                      <w:marBottom w:val="150"/>
                      <w:divBdr>
                        <w:top w:val="none" w:sz="0" w:space="0" w:color="auto"/>
                        <w:left w:val="none" w:sz="0" w:space="0" w:color="auto"/>
                        <w:bottom w:val="none" w:sz="0" w:space="0" w:color="auto"/>
                        <w:right w:val="none" w:sz="0" w:space="0" w:color="auto"/>
                      </w:divBdr>
                    </w:div>
                    <w:div w:id="2089687799">
                      <w:marLeft w:val="0"/>
                      <w:marRight w:val="0"/>
                      <w:marTop w:val="150"/>
                      <w:marBottom w:val="0"/>
                      <w:divBdr>
                        <w:top w:val="none" w:sz="0" w:space="0" w:color="auto"/>
                        <w:left w:val="none" w:sz="0" w:space="0" w:color="auto"/>
                        <w:bottom w:val="none" w:sz="0" w:space="0" w:color="auto"/>
                        <w:right w:val="none" w:sz="0" w:space="0" w:color="auto"/>
                      </w:divBdr>
                    </w:div>
                    <w:div w:id="389042653">
                      <w:marLeft w:val="0"/>
                      <w:marRight w:val="0"/>
                      <w:marTop w:val="150"/>
                      <w:marBottom w:val="0"/>
                      <w:divBdr>
                        <w:top w:val="none" w:sz="0" w:space="0" w:color="auto"/>
                        <w:left w:val="none" w:sz="0" w:space="0" w:color="auto"/>
                        <w:bottom w:val="none" w:sz="0" w:space="0" w:color="auto"/>
                        <w:right w:val="none" w:sz="0" w:space="0" w:color="auto"/>
                      </w:divBdr>
                    </w:div>
                    <w:div w:id="1012535262">
                      <w:marLeft w:val="0"/>
                      <w:marRight w:val="0"/>
                      <w:marTop w:val="150"/>
                      <w:marBottom w:val="0"/>
                      <w:divBdr>
                        <w:top w:val="none" w:sz="0" w:space="0" w:color="auto"/>
                        <w:left w:val="none" w:sz="0" w:space="0" w:color="auto"/>
                        <w:bottom w:val="none" w:sz="0" w:space="0" w:color="auto"/>
                        <w:right w:val="none" w:sz="0" w:space="0" w:color="auto"/>
                      </w:divBdr>
                    </w:div>
                    <w:div w:id="852185017">
                      <w:marLeft w:val="0"/>
                      <w:marRight w:val="0"/>
                      <w:marTop w:val="150"/>
                      <w:marBottom w:val="0"/>
                      <w:divBdr>
                        <w:top w:val="none" w:sz="0" w:space="0" w:color="auto"/>
                        <w:left w:val="none" w:sz="0" w:space="0" w:color="auto"/>
                        <w:bottom w:val="none" w:sz="0" w:space="0" w:color="auto"/>
                        <w:right w:val="none" w:sz="0" w:space="0" w:color="auto"/>
                      </w:divBdr>
                    </w:div>
                    <w:div w:id="219094511">
                      <w:marLeft w:val="0"/>
                      <w:marRight w:val="0"/>
                      <w:marTop w:val="150"/>
                      <w:marBottom w:val="0"/>
                      <w:divBdr>
                        <w:top w:val="none" w:sz="0" w:space="0" w:color="auto"/>
                        <w:left w:val="none" w:sz="0" w:space="0" w:color="auto"/>
                        <w:bottom w:val="none" w:sz="0" w:space="0" w:color="auto"/>
                        <w:right w:val="none" w:sz="0" w:space="0" w:color="auto"/>
                      </w:divBdr>
                    </w:div>
                    <w:div w:id="1825927444">
                      <w:marLeft w:val="0"/>
                      <w:marRight w:val="0"/>
                      <w:marTop w:val="150"/>
                      <w:marBottom w:val="0"/>
                      <w:divBdr>
                        <w:top w:val="none" w:sz="0" w:space="0" w:color="auto"/>
                        <w:left w:val="none" w:sz="0" w:space="0" w:color="auto"/>
                        <w:bottom w:val="none" w:sz="0" w:space="0" w:color="auto"/>
                        <w:right w:val="none" w:sz="0" w:space="0" w:color="auto"/>
                      </w:divBdr>
                    </w:div>
                    <w:div w:id="11991285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alog.ru/rn03/taxation/taxes/usn/" TargetMode="External"/><Relationship Id="rId18" Type="http://schemas.openxmlformats.org/officeDocument/2006/relationships/hyperlink" Target="http://www.consultant.ru/document/cons_doc_LAW_32881/3c6129155fd519f7ed7b1efb29c70297a0955306/" TargetMode="External"/><Relationship Id="rId26" Type="http://schemas.openxmlformats.org/officeDocument/2006/relationships/hyperlink" Target="https://www.gosuslugi.ru/help/faq/c-1/2062"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consultant.ru/document/cons_doc_LAW_89755/f588886de4801865d919003ee9f014cfe46f42be/" TargetMode="External"/><Relationship Id="rId34" Type="http://schemas.openxmlformats.org/officeDocument/2006/relationships/hyperlink" Target="https://www.gosuslugi.ru/help/faq/c-1/2062" TargetMode="External"/><Relationship Id="rId7" Type="http://schemas.openxmlformats.org/officeDocument/2006/relationships/hyperlink" Target="http://www.consultant.ru/document/cons_doc_LAW_39570/a67dde7f663104e7cffeff6d926f3a3e8ac36aa2/" TargetMode="External"/><Relationship Id="rId12" Type="http://schemas.openxmlformats.org/officeDocument/2006/relationships/hyperlink" Target="http://www.consultant.ru/document/cons_doc_LAW_163320/" TargetMode="External"/><Relationship Id="rId17" Type="http://schemas.openxmlformats.org/officeDocument/2006/relationships/hyperlink" Target="https://www.nalog.ru/rn77/ip/ip_pay_taxes/esn/" TargetMode="External"/><Relationship Id="rId25" Type="http://schemas.openxmlformats.org/officeDocument/2006/relationships/hyperlink" Target="http://www.consultant.ru/document/cons_doc_LAW_28165/0fdf1007e795da6a669717ba6dbcaaf745730dba/"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atent.nalog.ru/info/" TargetMode="External"/><Relationship Id="rId20" Type="http://schemas.openxmlformats.org/officeDocument/2006/relationships/hyperlink" Target="http://www.consultant.ru/document/cons_doc_LAW_32881/38285cc3bd98fb40718a3500f67d15b44f333b72/" TargetMode="External"/><Relationship Id="rId29" Type="http://schemas.openxmlformats.org/officeDocument/2006/relationships/hyperlink" Target="https://www.gosuslugi.ru/structure/10000001169" TargetMode="External"/><Relationship Id="rId1" Type="http://schemas.openxmlformats.org/officeDocument/2006/relationships/numbering" Target="numbering.xml"/><Relationship Id="rId6" Type="http://schemas.openxmlformats.org/officeDocument/2006/relationships/hyperlink" Target="http://www.consultant.ru/document/cons_doc_LAW_5142/c6fbac84652d7c73b52a5b4bbd5d8408879ca4b1/" TargetMode="External"/><Relationship Id="rId11" Type="http://schemas.openxmlformats.org/officeDocument/2006/relationships/image" Target="media/image2.png"/><Relationship Id="rId24" Type="http://schemas.openxmlformats.org/officeDocument/2006/relationships/image" Target="media/image3.png"/><Relationship Id="rId32" Type="http://schemas.openxmlformats.org/officeDocument/2006/relationships/hyperlink" Target="https://esia.gosuslugi.ru/registration/" TargetMode="External"/><Relationship Id="rId37" Type="http://schemas.openxmlformats.org/officeDocument/2006/relationships/hyperlink" Target="https://esia.gosuslugi.ru/profile/user/regs/ol/agency" TargetMode="External"/><Relationship Id="rId5" Type="http://schemas.openxmlformats.org/officeDocument/2006/relationships/hyperlink" Target="http://www.consultant.ru/document/cons_doc_LAW_28165/0fdf1007e795da6a669717ba6dbcaaf745730dba/" TargetMode="External"/><Relationship Id="rId15" Type="http://schemas.openxmlformats.org/officeDocument/2006/relationships/hyperlink" Target="https://www.nalog.ru/rn03/taxation/taxes/patent/" TargetMode="External"/><Relationship Id="rId23" Type="http://schemas.openxmlformats.org/officeDocument/2006/relationships/hyperlink" Target="http://www.consultant.ru/document/Cons_doc_LAW_113658/6a4a5b5468ba8b99831699f7d048d2a5d7710610/" TargetMode="External"/><Relationship Id="rId28" Type="http://schemas.openxmlformats.org/officeDocument/2006/relationships/image" Target="media/image4.png"/><Relationship Id="rId36" Type="http://schemas.openxmlformats.org/officeDocument/2006/relationships/hyperlink" Target="http://www.consultant.ru/document/cons_doc_LAW_32881/38285cc3bd98fb40718a3500f67d15b44f333b72/" TargetMode="External"/><Relationship Id="rId10" Type="http://schemas.openxmlformats.org/officeDocument/2006/relationships/hyperlink" Target="http://www.consultant.ru/document/cons_doc_LAW_34661/75bd42f831f7b882297cf0c477ced1e5dcfc89f2/" TargetMode="External"/><Relationship Id="rId19" Type="http://schemas.openxmlformats.org/officeDocument/2006/relationships/hyperlink" Target="http://www.consultant.ru/document/cons_doc_LAW_28165/0fdf1007e795da6a669717ba6dbcaaf745730dba/" TargetMode="External"/><Relationship Id="rId31" Type="http://schemas.openxmlformats.org/officeDocument/2006/relationships/hyperlink" Target="https://www.gosuslugi.ru/auth/esia/?redirectPage=/10058/1" TargetMode="External"/><Relationship Id="rId4" Type="http://schemas.openxmlformats.org/officeDocument/2006/relationships/webSettings" Target="webSettings.xml"/><Relationship Id="rId9" Type="http://schemas.openxmlformats.org/officeDocument/2006/relationships/hyperlink" Target="http://www.consultant.ru/document/cons_doc_LAW_5142/ecba25c5ee75edc02f685823ed10abe2b0d7b887/" TargetMode="External"/><Relationship Id="rId14" Type="http://schemas.openxmlformats.org/officeDocument/2006/relationships/hyperlink" Target="https://www.nalog.ru/rn03/taxation/taxes/envd/" TargetMode="External"/><Relationship Id="rId22" Type="http://schemas.openxmlformats.org/officeDocument/2006/relationships/hyperlink" Target="https://www.consultant.ru/document/cons_doc_LAW_34661/df14c21b001f0846973868efa2fa82972393f02d/" TargetMode="External"/><Relationship Id="rId27" Type="http://schemas.openxmlformats.org/officeDocument/2006/relationships/hyperlink" Target="https://www.gosuslugi.ru/structure/10000001169" TargetMode="External"/><Relationship Id="rId30" Type="http://schemas.openxmlformats.org/officeDocument/2006/relationships/hyperlink" Target="https://www.gosuslugi.ru/help/faq/c-1/1" TargetMode="External"/><Relationship Id="rId35"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10</Pages>
  <Words>2240</Words>
  <Characters>12772</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2021-02-08T08:57:00Z</dcterms:created>
  <dcterms:modified xsi:type="dcterms:W3CDTF">2021-02-08T11:07:00Z</dcterms:modified>
</cp:coreProperties>
</file>