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B28A" w14:textId="77777777" w:rsidR="00FC7829" w:rsidRPr="00D40C47" w:rsidRDefault="00FC7829" w:rsidP="00FC7829">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800000"/>
          <w:sz w:val="20"/>
          <w:szCs w:val="20"/>
          <w:lang w:eastAsia="ru-RU"/>
        </w:rPr>
        <w:t>Документ подписан электронно-цифровой подписью:</w:t>
      </w:r>
    </w:p>
    <w:p w14:paraId="4C435B68" w14:textId="77777777" w:rsidR="00FC7829" w:rsidRPr="00D40C47" w:rsidRDefault="00FC7829" w:rsidP="00FC7829">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800000"/>
          <w:sz w:val="20"/>
          <w:szCs w:val="20"/>
          <w:lang w:eastAsia="ru-RU"/>
        </w:rPr>
        <w:t>Владелец: Коростелев Александр Иванович</w:t>
      </w:r>
    </w:p>
    <w:p w14:paraId="4F16879C" w14:textId="65663A22" w:rsidR="00FC7829" w:rsidRPr="00D40C47" w:rsidRDefault="00FC7829" w:rsidP="00FC7829">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800000"/>
          <w:sz w:val="20"/>
          <w:szCs w:val="20"/>
          <w:lang w:eastAsia="ru-RU"/>
        </w:rPr>
        <w:t>Должность: Глава Кузьмино-Отвержского сельсовета Липецкого района</w:t>
      </w:r>
      <w:r w:rsidR="000B7D2F">
        <w:rPr>
          <w:rFonts w:ascii="Arial" w:eastAsia="Times New Roman" w:hAnsi="Arial" w:cs="Arial"/>
          <w:color w:val="800000"/>
          <w:sz w:val="20"/>
          <w:szCs w:val="20"/>
          <w:lang w:eastAsia="ru-RU"/>
        </w:rPr>
        <w:t xml:space="preserve"> </w:t>
      </w:r>
      <w:r w:rsidRPr="00D40C47">
        <w:rPr>
          <w:rFonts w:ascii="Arial" w:eastAsia="Times New Roman" w:hAnsi="Arial" w:cs="Arial"/>
          <w:color w:val="800000"/>
          <w:sz w:val="20"/>
          <w:szCs w:val="20"/>
          <w:lang w:eastAsia="ru-RU"/>
        </w:rPr>
        <w:t>с Кузьминские Отвержки</w:t>
      </w:r>
    </w:p>
    <w:p w14:paraId="2E5D5BEA" w14:textId="5DB65F03" w:rsidR="00FC7829" w:rsidRPr="00D40C47" w:rsidRDefault="00FC7829" w:rsidP="00FC7829">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800000"/>
          <w:sz w:val="20"/>
          <w:szCs w:val="20"/>
          <w:lang w:eastAsia="ru-RU"/>
        </w:rPr>
        <w:t xml:space="preserve">Дата подписи: </w:t>
      </w:r>
      <w:r w:rsidR="000B7D2F">
        <w:rPr>
          <w:rFonts w:ascii="Arial" w:eastAsia="Times New Roman" w:hAnsi="Arial" w:cs="Arial"/>
          <w:color w:val="800000"/>
          <w:sz w:val="20"/>
          <w:szCs w:val="20"/>
          <w:lang w:eastAsia="ru-RU"/>
        </w:rPr>
        <w:t>05.06</w:t>
      </w:r>
      <w:r w:rsidRPr="00D40C47">
        <w:rPr>
          <w:rFonts w:ascii="Arial" w:eastAsia="Times New Roman" w:hAnsi="Arial" w:cs="Arial"/>
          <w:color w:val="800000"/>
          <w:sz w:val="20"/>
          <w:szCs w:val="20"/>
          <w:lang w:eastAsia="ru-RU"/>
        </w:rPr>
        <w:t xml:space="preserve">.2017 </w:t>
      </w:r>
      <w:r w:rsidR="000B7D2F">
        <w:rPr>
          <w:rFonts w:ascii="Arial" w:eastAsia="Times New Roman" w:hAnsi="Arial" w:cs="Arial"/>
          <w:color w:val="800000"/>
          <w:sz w:val="20"/>
          <w:szCs w:val="20"/>
          <w:lang w:eastAsia="ru-RU"/>
        </w:rPr>
        <w:t>10</w:t>
      </w:r>
      <w:r w:rsidRPr="00D40C47">
        <w:rPr>
          <w:rFonts w:ascii="Arial" w:eastAsia="Times New Roman" w:hAnsi="Arial" w:cs="Arial"/>
          <w:color w:val="800000"/>
          <w:sz w:val="20"/>
          <w:szCs w:val="20"/>
          <w:lang w:eastAsia="ru-RU"/>
        </w:rPr>
        <w:t>:</w:t>
      </w:r>
      <w:r w:rsidR="000B7D2F">
        <w:rPr>
          <w:rFonts w:ascii="Arial" w:eastAsia="Times New Roman" w:hAnsi="Arial" w:cs="Arial"/>
          <w:color w:val="800000"/>
          <w:sz w:val="20"/>
          <w:szCs w:val="20"/>
          <w:lang w:eastAsia="ru-RU"/>
        </w:rPr>
        <w:t>1</w:t>
      </w:r>
      <w:r>
        <w:rPr>
          <w:rFonts w:ascii="Arial" w:eastAsia="Times New Roman" w:hAnsi="Arial" w:cs="Arial"/>
          <w:color w:val="800000"/>
          <w:sz w:val="20"/>
          <w:szCs w:val="20"/>
          <w:lang w:eastAsia="ru-RU"/>
        </w:rPr>
        <w:t>2</w:t>
      </w:r>
      <w:r w:rsidRPr="00D40C47">
        <w:rPr>
          <w:rFonts w:ascii="Arial" w:eastAsia="Times New Roman" w:hAnsi="Arial" w:cs="Arial"/>
          <w:color w:val="800000"/>
          <w:sz w:val="20"/>
          <w:szCs w:val="20"/>
          <w:lang w:eastAsia="ru-RU"/>
        </w:rPr>
        <w:t>:</w:t>
      </w:r>
      <w:r w:rsidR="000B7D2F">
        <w:rPr>
          <w:rFonts w:ascii="Arial" w:eastAsia="Times New Roman" w:hAnsi="Arial" w:cs="Arial"/>
          <w:color w:val="800000"/>
          <w:sz w:val="20"/>
          <w:szCs w:val="20"/>
          <w:lang w:eastAsia="ru-RU"/>
        </w:rPr>
        <w:t>17</w:t>
      </w:r>
    </w:p>
    <w:p w14:paraId="4E9BFD98" w14:textId="77777777" w:rsidR="00FC7829" w:rsidRPr="00D40C47" w:rsidRDefault="00FC7829" w:rsidP="00FC7829">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800000"/>
          <w:sz w:val="20"/>
          <w:szCs w:val="20"/>
          <w:lang w:eastAsia="ru-RU"/>
        </w:rPr>
        <w:t> </w:t>
      </w:r>
    </w:p>
    <w:p w14:paraId="515C8509" w14:textId="77777777" w:rsidR="00FC7829" w:rsidRPr="00D40C47" w:rsidRDefault="00FC7829" w:rsidP="00FC7829">
      <w:pPr>
        <w:spacing w:after="0" w:line="240" w:lineRule="auto"/>
        <w:jc w:val="center"/>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65689BC9" w14:textId="77777777" w:rsidR="00FC7829" w:rsidRPr="00D40C47" w:rsidRDefault="00FC7829" w:rsidP="00FC7829">
      <w:pPr>
        <w:spacing w:after="0" w:line="240" w:lineRule="auto"/>
        <w:jc w:val="center"/>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 </w:t>
      </w:r>
    </w:p>
    <w:p w14:paraId="726DE151" w14:textId="77777777" w:rsidR="000B7D2F" w:rsidRDefault="000B7D2F" w:rsidP="00FC7829">
      <w:pPr>
        <w:spacing w:after="0" w:line="240" w:lineRule="auto"/>
        <w:jc w:val="center"/>
        <w:rPr>
          <w:rFonts w:ascii="Arial" w:eastAsia="Times New Roman" w:hAnsi="Arial" w:cs="Arial"/>
          <w:color w:val="000000"/>
          <w:sz w:val="24"/>
          <w:szCs w:val="24"/>
          <w:lang w:eastAsia="ru-RU"/>
        </w:rPr>
      </w:pPr>
      <w:r w:rsidRPr="000B7D2F">
        <w:rPr>
          <w:rFonts w:ascii="Arial" w:eastAsia="Times New Roman" w:hAnsi="Arial" w:cs="Arial"/>
          <w:color w:val="000000"/>
          <w:sz w:val="24"/>
          <w:szCs w:val="24"/>
          <w:lang w:eastAsia="ru-RU"/>
        </w:rPr>
        <w:t>Шестьдесят третья сессия пятого созыва</w:t>
      </w:r>
    </w:p>
    <w:p w14:paraId="5A3BA84E" w14:textId="74E4390F" w:rsidR="00FC7829" w:rsidRPr="00D40C47" w:rsidRDefault="00FC7829" w:rsidP="00FC7829">
      <w:pPr>
        <w:spacing w:after="0" w:line="240" w:lineRule="auto"/>
        <w:jc w:val="center"/>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 </w:t>
      </w:r>
    </w:p>
    <w:p w14:paraId="3DB4B04C" w14:textId="77777777" w:rsidR="00FC7829" w:rsidRPr="00D40C47" w:rsidRDefault="00FC7829" w:rsidP="00FC7829">
      <w:pPr>
        <w:spacing w:after="0" w:line="240" w:lineRule="auto"/>
        <w:jc w:val="center"/>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РЕШЕНИЕ</w:t>
      </w:r>
    </w:p>
    <w:p w14:paraId="57DC2608" w14:textId="77777777" w:rsidR="00FC7829" w:rsidRPr="00D40C47" w:rsidRDefault="00FC7829" w:rsidP="00FC7829">
      <w:pPr>
        <w:spacing w:after="0" w:line="240" w:lineRule="auto"/>
        <w:jc w:val="center"/>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 </w:t>
      </w:r>
    </w:p>
    <w:p w14:paraId="33ABD341" w14:textId="622FCE0B" w:rsidR="00FC7829" w:rsidRPr="00D40C47" w:rsidRDefault="000B7D2F" w:rsidP="00FC7829">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05.06.2017г</w:t>
      </w:r>
      <w:r w:rsidR="00FC7829" w:rsidRPr="00D40C47">
        <w:rPr>
          <w:rFonts w:ascii="Arial" w:eastAsia="Times New Roman" w:hAnsi="Arial" w:cs="Arial"/>
          <w:color w:val="000000"/>
          <w:sz w:val="24"/>
          <w:szCs w:val="24"/>
          <w:lang w:eastAsia="ru-RU"/>
        </w:rPr>
        <w:t>.                                                                                    № 2</w:t>
      </w:r>
      <w:r w:rsidR="00730E5F">
        <w:rPr>
          <w:rFonts w:ascii="Arial" w:eastAsia="Times New Roman" w:hAnsi="Arial" w:cs="Arial"/>
          <w:color w:val="000000"/>
          <w:sz w:val="24"/>
          <w:szCs w:val="24"/>
          <w:lang w:eastAsia="ru-RU"/>
        </w:rPr>
        <w:t>93</w:t>
      </w:r>
    </w:p>
    <w:p w14:paraId="7296C6D3" w14:textId="77777777" w:rsidR="009D625E" w:rsidRDefault="009D625E" w:rsidP="009D625E">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1D5687E9" w14:textId="77777777" w:rsidR="009D625E" w:rsidRDefault="009D625E" w:rsidP="009D625E">
      <w:pPr>
        <w:pStyle w:val="a3"/>
        <w:spacing w:before="0" w:beforeAutospacing="0" w:after="0" w:afterAutospacing="0"/>
        <w:ind w:firstLine="567"/>
        <w:jc w:val="center"/>
        <w:rPr>
          <w:rFonts w:ascii="Arial" w:hAnsi="Arial" w:cs="Arial"/>
          <w:color w:val="000000"/>
        </w:rPr>
      </w:pPr>
      <w:r>
        <w:rPr>
          <w:rFonts w:ascii="Arial" w:hAnsi="Arial" w:cs="Arial"/>
          <w:color w:val="000000"/>
        </w:rPr>
        <w:t> </w:t>
      </w:r>
    </w:p>
    <w:p w14:paraId="1BA8C7D8" w14:textId="5AC0C0CB" w:rsidR="009D625E" w:rsidRDefault="009D625E" w:rsidP="009D625E">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Об утверждении Положения о порядке сдачи в аренду муниципального имущества </w:t>
      </w:r>
      <w:bookmarkStart w:id="0" w:name="_Hlk113551118"/>
      <w:r w:rsidR="007B73E9" w:rsidRPr="007B73E9">
        <w:rPr>
          <w:rFonts w:ascii="Arial" w:hAnsi="Arial" w:cs="Arial"/>
          <w:b/>
          <w:bCs/>
          <w:color w:val="000000"/>
          <w:sz w:val="32"/>
          <w:szCs w:val="32"/>
        </w:rPr>
        <w:t>сельского поселения Кузьмино-Отвержский сельсовет Липецкого муниципального района</w:t>
      </w:r>
      <w:bookmarkEnd w:id="0"/>
    </w:p>
    <w:p w14:paraId="350766E9"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7803D062"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23834E9" w14:textId="77777777" w:rsidR="002C0DA3"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В соответствии с Федеральными законами </w:t>
      </w:r>
      <w:hyperlink r:id="rId4" w:tgtFrame="_blank" w:history="1">
        <w:r>
          <w:rPr>
            <w:rStyle w:val="1"/>
            <w:rFonts w:ascii="Arial" w:hAnsi="Arial" w:cs="Arial"/>
            <w:color w:val="0000FF"/>
          </w:rPr>
          <w:t>от 06.10.2003 г. № 131-ФЗ</w:t>
        </w:r>
      </w:hyperlink>
      <w:r>
        <w:rPr>
          <w:rFonts w:ascii="Arial" w:hAnsi="Arial" w:cs="Arial"/>
          <w:color w:val="000000"/>
        </w:rPr>
        <w:t> «Об общих принципах организации местного самоуправления в Российской Федерации», </w:t>
      </w:r>
      <w:hyperlink r:id="rId5" w:tgtFrame="_blank" w:history="1">
        <w:r>
          <w:rPr>
            <w:rStyle w:val="1"/>
            <w:rFonts w:ascii="Arial" w:hAnsi="Arial" w:cs="Arial"/>
            <w:color w:val="0000FF"/>
          </w:rPr>
          <w:t>от 26.07.2006 года №135-ФЗ</w:t>
        </w:r>
      </w:hyperlink>
      <w:r>
        <w:rPr>
          <w:rFonts w:ascii="Arial" w:hAnsi="Arial" w:cs="Arial"/>
          <w:color w:val="000000"/>
        </w:rPr>
        <w:t> «О защите конкуренции», </w:t>
      </w:r>
      <w:hyperlink r:id="rId6" w:tgtFrame="_blank" w:history="1">
        <w:r>
          <w:rPr>
            <w:rStyle w:val="1"/>
            <w:rFonts w:ascii="Arial" w:hAnsi="Arial" w:cs="Arial"/>
            <w:color w:val="0000FF"/>
          </w:rPr>
          <w:t>от 24.07.2007 г. № 209-ФЗ</w:t>
        </w:r>
      </w:hyperlink>
      <w:r>
        <w:rPr>
          <w:rFonts w:ascii="Arial" w:hAnsi="Arial" w:cs="Arial"/>
          <w:color w:val="000000"/>
        </w:rPr>
        <w:t> «О развитии малого и среднего предпринимательства в Российской Федерации», Уставом </w:t>
      </w:r>
      <w:r w:rsidR="002C0DA3" w:rsidRPr="002C0DA3">
        <w:rPr>
          <w:rFonts w:ascii="Arial" w:hAnsi="Arial" w:cs="Arial"/>
          <w:color w:val="000000"/>
        </w:rPr>
        <w:t>сельского поселения Кузьмино-Отвержский сельсовет Липецкого муниципального района</w:t>
      </w:r>
      <w:r w:rsidR="002C0DA3">
        <w:rPr>
          <w:rFonts w:ascii="Arial" w:hAnsi="Arial" w:cs="Arial"/>
          <w:color w:val="000000"/>
        </w:rPr>
        <w:t xml:space="preserve"> Липецкой области Российской Федерации</w:t>
      </w:r>
      <w:r>
        <w:rPr>
          <w:rFonts w:ascii="Arial" w:hAnsi="Arial" w:cs="Arial"/>
          <w:color w:val="000000"/>
        </w:rPr>
        <w:t>, в целях приведения в соответствие с действующим законодательством нормативного правового акта в области арендных отношений, увеличения поступления в бюджет сельского поселения доходов от аренды муниципального имущества </w:t>
      </w:r>
      <w:r w:rsidR="002C0DA3" w:rsidRPr="002C0DA3">
        <w:rPr>
          <w:rFonts w:ascii="Arial" w:hAnsi="Arial" w:cs="Arial"/>
          <w:color w:val="000000"/>
        </w:rPr>
        <w:t>сельского поселения Кузьмино-Отвержский сельсовет Липецкого муниципального района</w:t>
      </w:r>
      <w:r>
        <w:rPr>
          <w:rFonts w:ascii="Arial" w:hAnsi="Arial" w:cs="Arial"/>
          <w:color w:val="000000"/>
        </w:rPr>
        <w:t>, повышения эффективности управления муниципальным имуществом, </w:t>
      </w:r>
      <w:r w:rsidR="002C0DA3">
        <w:rPr>
          <w:rFonts w:ascii="Arial" w:hAnsi="Arial" w:cs="Arial"/>
          <w:color w:val="000000"/>
        </w:rPr>
        <w:t>Совет</w:t>
      </w:r>
      <w:r>
        <w:rPr>
          <w:rFonts w:ascii="Arial" w:hAnsi="Arial" w:cs="Arial"/>
          <w:color w:val="000000"/>
        </w:rPr>
        <w:t xml:space="preserve"> депутатов </w:t>
      </w:r>
      <w:r w:rsidR="002C0DA3" w:rsidRPr="002C0DA3">
        <w:rPr>
          <w:rFonts w:ascii="Arial" w:hAnsi="Arial" w:cs="Arial"/>
          <w:color w:val="000000"/>
        </w:rPr>
        <w:t>сельского поселения Кузьмино-Отвержский сельсовет Липецкого муниципального района</w:t>
      </w:r>
    </w:p>
    <w:p w14:paraId="6EDF2322" w14:textId="77777777" w:rsidR="002C0DA3" w:rsidRDefault="002C0DA3" w:rsidP="009D625E">
      <w:pPr>
        <w:pStyle w:val="a3"/>
        <w:spacing w:before="0" w:beforeAutospacing="0" w:after="0" w:afterAutospacing="0"/>
        <w:ind w:firstLine="567"/>
        <w:jc w:val="both"/>
        <w:rPr>
          <w:rFonts w:ascii="Arial" w:hAnsi="Arial" w:cs="Arial"/>
          <w:color w:val="000000"/>
        </w:rPr>
      </w:pPr>
    </w:p>
    <w:p w14:paraId="060FF28E" w14:textId="2CD8DF12" w:rsidR="002C0DA3" w:rsidRDefault="002C0DA3" w:rsidP="002C0DA3">
      <w:pPr>
        <w:pStyle w:val="a3"/>
        <w:spacing w:before="0" w:beforeAutospacing="0" w:after="0" w:afterAutospacing="0"/>
        <w:ind w:firstLine="709"/>
        <w:jc w:val="both"/>
        <w:rPr>
          <w:rFonts w:ascii="Arial" w:hAnsi="Arial" w:cs="Arial"/>
          <w:color w:val="000000"/>
        </w:rPr>
      </w:pPr>
      <w:bookmarkStart w:id="1" w:name="sub_1"/>
      <w:r>
        <w:rPr>
          <w:rFonts w:ascii="Arial" w:hAnsi="Arial" w:cs="Arial"/>
          <w:color w:val="000000"/>
        </w:rPr>
        <w:t>РЕШИЛ:</w:t>
      </w:r>
    </w:p>
    <w:p w14:paraId="16F272D5" w14:textId="77777777" w:rsidR="002C0DA3" w:rsidRDefault="002C0DA3" w:rsidP="002C0DA3">
      <w:pPr>
        <w:pStyle w:val="a3"/>
        <w:spacing w:before="0" w:beforeAutospacing="0" w:after="0" w:afterAutospacing="0"/>
        <w:ind w:firstLine="709"/>
        <w:jc w:val="both"/>
        <w:rPr>
          <w:rFonts w:ascii="Arial" w:hAnsi="Arial" w:cs="Arial"/>
          <w:color w:val="000000"/>
        </w:rPr>
      </w:pPr>
    </w:p>
    <w:p w14:paraId="4A0AC772" w14:textId="13C2160E"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 Утвердить прилагаемое Положение о порядке сдачи в аренду муниципального имущества</w:t>
      </w:r>
      <w:bookmarkEnd w:id="1"/>
      <w:r w:rsidR="00A5692F">
        <w:rPr>
          <w:rFonts w:ascii="Arial" w:hAnsi="Arial" w:cs="Arial"/>
          <w:color w:val="000000"/>
        </w:rPr>
        <w:t xml:space="preserve"> </w:t>
      </w:r>
      <w:r w:rsidR="00A5692F" w:rsidRPr="00A5692F">
        <w:rPr>
          <w:rFonts w:ascii="Arial" w:hAnsi="Arial" w:cs="Arial"/>
          <w:color w:val="000000"/>
        </w:rPr>
        <w:t>сельского поселения Кузьмино-Отвержский сельсовет Липецкого муниципального района</w:t>
      </w:r>
      <w:r w:rsidR="00A5692F">
        <w:rPr>
          <w:rFonts w:ascii="Arial" w:hAnsi="Arial" w:cs="Arial"/>
          <w:color w:val="000000"/>
        </w:rPr>
        <w:t>.</w:t>
      </w:r>
    </w:p>
    <w:p w14:paraId="4EAE38D2" w14:textId="77777777" w:rsidR="002C0DA3" w:rsidRPr="00D40C47" w:rsidRDefault="002C0DA3" w:rsidP="002C0DA3">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2. Направить данное положение главе сельского поселения Кузьмино-Отвержский сельсовет для подписания и обнародования.</w:t>
      </w:r>
    </w:p>
    <w:p w14:paraId="0CC6B5E5" w14:textId="77777777" w:rsidR="002C0DA3" w:rsidRPr="00D40C47" w:rsidRDefault="002C0DA3" w:rsidP="002C0DA3">
      <w:pPr>
        <w:spacing w:after="0" w:line="240" w:lineRule="auto"/>
        <w:ind w:firstLine="567"/>
        <w:jc w:val="both"/>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3. Настоящее решение вступает в силу со дня официального опубликования.</w:t>
      </w:r>
    </w:p>
    <w:p w14:paraId="1F2A0240"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29A521A6"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05CB9DF" w14:textId="77777777" w:rsidR="002C0DA3" w:rsidRPr="00D40C47" w:rsidRDefault="002C0DA3" w:rsidP="002C0DA3">
      <w:pPr>
        <w:spacing w:after="0" w:line="240" w:lineRule="auto"/>
        <w:jc w:val="both"/>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Председатель Совета депутатов сельского поселения Кузьмино-Отвержский сельсовет Липецкого муниципального района</w:t>
      </w:r>
    </w:p>
    <w:p w14:paraId="00534DCC" w14:textId="77777777" w:rsidR="002C0DA3" w:rsidRPr="00D40C47" w:rsidRDefault="002C0DA3" w:rsidP="002C0DA3">
      <w:pPr>
        <w:spacing w:after="0" w:line="240" w:lineRule="auto"/>
        <w:jc w:val="both"/>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t>А.И. Коростелев</w:t>
      </w:r>
    </w:p>
    <w:p w14:paraId="12B35A0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0591B2FC" w14:textId="77777777" w:rsidR="009D625E" w:rsidRDefault="009D625E" w:rsidP="009D625E">
      <w:pPr>
        <w:pStyle w:val="a3"/>
        <w:spacing w:before="0" w:beforeAutospacing="0" w:after="0" w:afterAutospacing="0"/>
        <w:ind w:firstLine="567"/>
        <w:jc w:val="right"/>
        <w:rPr>
          <w:rFonts w:ascii="Arial" w:hAnsi="Arial" w:cs="Arial"/>
          <w:color w:val="000000"/>
        </w:rPr>
      </w:pPr>
      <w:bookmarkStart w:id="2" w:name="sub_1000"/>
      <w:r>
        <w:rPr>
          <w:rFonts w:ascii="Arial" w:hAnsi="Arial" w:cs="Arial"/>
          <w:color w:val="000000"/>
        </w:rPr>
        <w:br w:type="textWrapping" w:clear="all"/>
      </w:r>
      <w:bookmarkEnd w:id="2"/>
    </w:p>
    <w:p w14:paraId="7C0AB616" w14:textId="7C0A239B" w:rsidR="002C0DA3" w:rsidRPr="00D40C47" w:rsidRDefault="002C0DA3" w:rsidP="002C0DA3">
      <w:pPr>
        <w:spacing w:after="0" w:line="240" w:lineRule="auto"/>
        <w:jc w:val="both"/>
        <w:rPr>
          <w:rFonts w:ascii="Arial" w:eastAsia="Times New Roman" w:hAnsi="Arial" w:cs="Arial"/>
          <w:color w:val="000000"/>
          <w:sz w:val="24"/>
          <w:szCs w:val="24"/>
          <w:lang w:eastAsia="ru-RU"/>
        </w:rPr>
      </w:pPr>
      <w:r w:rsidRPr="00D40C47">
        <w:rPr>
          <w:rFonts w:ascii="Arial" w:eastAsia="Times New Roman" w:hAnsi="Arial" w:cs="Arial"/>
          <w:color w:val="000000"/>
          <w:sz w:val="24"/>
          <w:szCs w:val="24"/>
          <w:lang w:eastAsia="ru-RU"/>
        </w:rPr>
        <w:lastRenderedPageBreak/>
        <w:t xml:space="preserve">Приложение к решению Совета депутатов сельского поселения Кузьмино-Отвержский сельсовет Липецкого муниципального района Липецкой области № </w:t>
      </w:r>
      <w:r>
        <w:rPr>
          <w:rFonts w:ascii="Arial" w:eastAsia="Times New Roman" w:hAnsi="Arial" w:cs="Arial"/>
          <w:color w:val="000000"/>
          <w:sz w:val="24"/>
          <w:szCs w:val="24"/>
          <w:lang w:eastAsia="ru-RU"/>
        </w:rPr>
        <w:t>2</w:t>
      </w:r>
      <w:r w:rsidR="00540A52">
        <w:rPr>
          <w:rFonts w:ascii="Arial" w:eastAsia="Times New Roman" w:hAnsi="Arial" w:cs="Arial"/>
          <w:color w:val="000000"/>
          <w:sz w:val="24"/>
          <w:szCs w:val="24"/>
          <w:lang w:eastAsia="ru-RU"/>
        </w:rPr>
        <w:t>93</w:t>
      </w:r>
      <w:r w:rsidRPr="00D40C47">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05.06.2017г</w:t>
      </w:r>
      <w:r w:rsidRPr="00D40C47">
        <w:rPr>
          <w:rFonts w:ascii="Arial" w:eastAsia="Times New Roman" w:hAnsi="Arial" w:cs="Arial"/>
          <w:color w:val="000000"/>
          <w:sz w:val="24"/>
          <w:szCs w:val="24"/>
          <w:lang w:eastAsia="ru-RU"/>
        </w:rPr>
        <w:t>.</w:t>
      </w:r>
    </w:p>
    <w:p w14:paraId="7390C063" w14:textId="77777777" w:rsidR="009D625E" w:rsidRDefault="009D625E" w:rsidP="009D625E">
      <w:pPr>
        <w:pStyle w:val="a3"/>
        <w:spacing w:before="0" w:beforeAutospacing="0" w:after="0" w:afterAutospacing="0"/>
        <w:ind w:firstLine="567"/>
        <w:jc w:val="right"/>
        <w:rPr>
          <w:rFonts w:ascii="Arial" w:hAnsi="Arial" w:cs="Arial"/>
          <w:color w:val="000000"/>
        </w:rPr>
      </w:pPr>
      <w:r>
        <w:rPr>
          <w:rFonts w:ascii="Arial" w:hAnsi="Arial" w:cs="Arial"/>
          <w:color w:val="000000"/>
        </w:rPr>
        <w:t> </w:t>
      </w:r>
    </w:p>
    <w:p w14:paraId="13318AEE"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6EAB94C4"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477707E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3C772DEB" w14:textId="77777777" w:rsidR="009D625E" w:rsidRDefault="009D625E" w:rsidP="009D625E">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ПОЛОЖЕНИЕ</w:t>
      </w:r>
    </w:p>
    <w:p w14:paraId="432953A8" w14:textId="75ED4A8E" w:rsidR="009D625E" w:rsidRDefault="009D625E" w:rsidP="009D625E">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 порядке сдачи в аренду муниципального имущества </w:t>
      </w:r>
      <w:r w:rsidR="00853B8D" w:rsidRPr="007B73E9">
        <w:rPr>
          <w:rFonts w:ascii="Arial" w:hAnsi="Arial" w:cs="Arial"/>
          <w:b/>
          <w:bCs/>
          <w:color w:val="000000"/>
          <w:sz w:val="32"/>
          <w:szCs w:val="32"/>
        </w:rPr>
        <w:t>сельского поселения Кузьмино-Отвержский сельсовет Липецкого муниципального района</w:t>
      </w:r>
    </w:p>
    <w:p w14:paraId="237B323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48424E2F"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 w:name="sub_1001"/>
      <w:r>
        <w:rPr>
          <w:rFonts w:ascii="Arial" w:hAnsi="Arial" w:cs="Arial"/>
          <w:b/>
          <w:bCs/>
          <w:color w:val="000000"/>
          <w:sz w:val="28"/>
          <w:szCs w:val="28"/>
        </w:rPr>
        <w:t>1. Общие положения</w:t>
      </w:r>
      <w:bookmarkEnd w:id="3"/>
    </w:p>
    <w:p w14:paraId="32BE31A0" w14:textId="52757DDE" w:rsidR="009D625E" w:rsidRDefault="009D625E" w:rsidP="009D625E">
      <w:pPr>
        <w:pStyle w:val="a3"/>
        <w:spacing w:before="0" w:beforeAutospacing="0" w:after="0" w:afterAutospacing="0"/>
        <w:ind w:firstLine="567"/>
        <w:jc w:val="both"/>
        <w:rPr>
          <w:rFonts w:ascii="Arial" w:hAnsi="Arial" w:cs="Arial"/>
          <w:color w:val="000000"/>
        </w:rPr>
      </w:pPr>
      <w:bookmarkStart w:id="4" w:name="sub_11"/>
      <w:r>
        <w:rPr>
          <w:rFonts w:ascii="Arial" w:hAnsi="Arial" w:cs="Arial"/>
          <w:color w:val="000000"/>
        </w:rPr>
        <w:t>1.1. Настоящее Положение разработано в соответствии с Гражданским кодексом Российской Федерации, Федеральным законом от 26 июля 2006 г. № 135-ФЗ « О защите конкуренции» , Федеральным законом от 24 июля 2007 г. № 209-ФЗ « О развитии малого и среднего предпринимательства в Российской Федерации» и определяет основные принципы, порядок предоставления в аренду муниципального имущества</w:t>
      </w:r>
      <w:r w:rsidR="00853B8D" w:rsidRPr="00853B8D">
        <w:t xml:space="preserve"> </w:t>
      </w:r>
      <w:r w:rsidR="00853B8D" w:rsidRPr="00853B8D">
        <w:rPr>
          <w:rFonts w:ascii="Arial" w:hAnsi="Arial" w:cs="Arial"/>
          <w:color w:val="000000"/>
        </w:rPr>
        <w:t>сельского поселения Кузьмино-Отвержский сельсовет Липецкого муниципального района</w:t>
      </w:r>
      <w:r>
        <w:rPr>
          <w:rFonts w:ascii="Arial" w:hAnsi="Arial" w:cs="Arial"/>
          <w:color w:val="000000"/>
        </w:rPr>
        <w:t xml:space="preserve"> (далее - « муниципальное имущество» ), кроме земельных участков.</w:t>
      </w:r>
      <w:bookmarkEnd w:id="4"/>
    </w:p>
    <w:p w14:paraId="458284B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 w:name="sub_12"/>
      <w:r>
        <w:rPr>
          <w:rFonts w:ascii="Arial" w:hAnsi="Arial" w:cs="Arial"/>
          <w:color w:val="000000"/>
        </w:rPr>
        <w:t>1.2. Действие настоящего Положения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w:t>
      </w:r>
      <w:bookmarkEnd w:id="5"/>
    </w:p>
    <w:p w14:paraId="3B2A4629"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6" w:name="sub_13"/>
      <w:r>
        <w:rPr>
          <w:rFonts w:ascii="Arial" w:hAnsi="Arial" w:cs="Arial"/>
          <w:color w:val="000000"/>
        </w:rPr>
        <w:t>1.3. В аренду могут быть переданы:</w:t>
      </w:r>
      <w:bookmarkEnd w:id="6"/>
    </w:p>
    <w:p w14:paraId="5FD25907"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объекты недвижимого имущества - объекты нежилого фонда: здания, строения, сооружения, помещения, в том числе встроенно-пристроенные нежилые помещения в жилых домах и объекты незавершенного строительства, относящиеся к муниципальной собственности района;</w:t>
      </w:r>
    </w:p>
    <w:p w14:paraId="23AE3BFC"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объекты движимого имущества - все виды имущества, предназначенные для деятельности предприятия или учреждения, в том числе оборудование, транспортные средства, инвентарь, сырье;</w:t>
      </w:r>
    </w:p>
    <w:p w14:paraId="6E3FEF3C"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муниципальные предприятия как имущественный комплекс или их часть.</w:t>
      </w:r>
    </w:p>
    <w:p w14:paraId="25C9D5F2" w14:textId="4A66C2A7" w:rsidR="009D625E" w:rsidRDefault="009D625E" w:rsidP="009D625E">
      <w:pPr>
        <w:pStyle w:val="a3"/>
        <w:spacing w:before="0" w:beforeAutospacing="0" w:after="0" w:afterAutospacing="0"/>
        <w:ind w:firstLine="567"/>
        <w:jc w:val="both"/>
        <w:rPr>
          <w:rFonts w:ascii="Arial" w:hAnsi="Arial" w:cs="Arial"/>
          <w:color w:val="000000"/>
        </w:rPr>
      </w:pPr>
      <w:bookmarkStart w:id="7" w:name="sub_14"/>
      <w:r>
        <w:rPr>
          <w:rFonts w:ascii="Arial" w:hAnsi="Arial" w:cs="Arial"/>
          <w:color w:val="000000"/>
        </w:rPr>
        <w:t>1.4. Арендодателем муниципального имущества выступает администрация </w:t>
      </w:r>
      <w:r w:rsidR="00EE0864" w:rsidRPr="00EE0864">
        <w:rPr>
          <w:rFonts w:ascii="Arial" w:hAnsi="Arial" w:cs="Arial"/>
          <w:color w:val="000000"/>
        </w:rPr>
        <w:t xml:space="preserve">сельского поселения Кузьмино-Отвержский сельсовет Липецкого муниципального района </w:t>
      </w:r>
      <w:r>
        <w:rPr>
          <w:rFonts w:ascii="Arial" w:hAnsi="Arial" w:cs="Arial"/>
          <w:color w:val="000000"/>
        </w:rPr>
        <w:t>(далее - Администрация).</w:t>
      </w:r>
      <w:bookmarkEnd w:id="7"/>
    </w:p>
    <w:p w14:paraId="4B217636"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8" w:name="sub_15"/>
      <w:r>
        <w:rPr>
          <w:rFonts w:ascii="Arial" w:hAnsi="Arial" w:cs="Arial"/>
          <w:color w:val="000000"/>
        </w:rPr>
        <w:t>1.5. Объекты культурного наследия муниципального значения (памятники истории и культуры) народов предоставляются в аренду при наличии охранного обязательства пользователя объектом культурного наследия.</w:t>
      </w:r>
      <w:bookmarkEnd w:id="8"/>
    </w:p>
    <w:p w14:paraId="5DC0D28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9" w:name="sub_16"/>
      <w:r>
        <w:rPr>
          <w:rFonts w:ascii="Arial" w:hAnsi="Arial" w:cs="Arial"/>
          <w:color w:val="000000"/>
        </w:rPr>
        <w:t>1.6. Контроль за использованием арендаторами предоставленного в аренду муниципального имущества осуществляется балансодержателями имущества и Администрацией.</w:t>
      </w:r>
      <w:bookmarkEnd w:id="9"/>
    </w:p>
    <w:p w14:paraId="495967E0"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1.7. Заключение договоров аренды может быть осуществлено только по результатам проведения конкурсов или аукционов на право заключения таких договоров, за исключением предоставления прав на такое имущество:</w:t>
      </w:r>
    </w:p>
    <w:p w14:paraId="05F2C642"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0" w:name="sub_171"/>
      <w:r>
        <w:rPr>
          <w:rFonts w:ascii="Arial" w:hAnsi="Arial" w:cs="Arial"/>
          <w:color w:val="000000"/>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Pr>
          <w:rFonts w:ascii="Arial" w:hAnsi="Arial" w:cs="Arial"/>
          <w:color w:val="000000"/>
        </w:rPr>
        <w:lastRenderedPageBreak/>
        <w:t>Президента Российской Федерации, актов Правительства Российской Федерации, решений суда, вступивших в законную силу;</w:t>
      </w:r>
      <w:bookmarkEnd w:id="10"/>
    </w:p>
    <w:p w14:paraId="4DAC8933"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1" w:name="sub_172"/>
      <w:r>
        <w:rPr>
          <w:rFonts w:ascii="Arial" w:hAnsi="Arial" w:cs="Arial"/>
          <w:color w:val="00000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bookmarkEnd w:id="11"/>
    </w:p>
    <w:p w14:paraId="6F183E58"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2" w:name="sub_173"/>
      <w:r>
        <w:rPr>
          <w:rFonts w:ascii="Arial" w:hAnsi="Arial" w:cs="Arial"/>
          <w:color w:val="000000"/>
        </w:rPr>
        <w:t>3) государственным и муниципальным учреждениям;</w:t>
      </w:r>
      <w:bookmarkEnd w:id="12"/>
    </w:p>
    <w:p w14:paraId="101CA77D"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3" w:name="sub_174"/>
      <w:r>
        <w:rPr>
          <w:rFonts w:ascii="Arial" w:hAnsi="Arial" w:cs="Arial"/>
          <w:color w:val="000000"/>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 № 7-ФЗ « О некоммерческих организациях» ;</w:t>
      </w:r>
      <w:bookmarkEnd w:id="13"/>
    </w:p>
    <w:p w14:paraId="36522114"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4" w:name="sub_175"/>
      <w:r>
        <w:rPr>
          <w:rFonts w:ascii="Arial" w:hAnsi="Arial" w:cs="Arial"/>
          <w:color w:val="000000"/>
        </w:rPr>
        <w:t>5) адвокатским, нотариальным, торгово-промышленным палатам;</w:t>
      </w:r>
      <w:bookmarkEnd w:id="14"/>
    </w:p>
    <w:p w14:paraId="07CBDEBA"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5" w:name="sub_10"/>
      <w:r>
        <w:rPr>
          <w:rFonts w:ascii="Arial" w:hAnsi="Arial" w:cs="Arial"/>
          <w:color w:val="000000"/>
        </w:rPr>
        <w:t>6) медицинским организациям, организациям, осуществляющим образовательную деятельность;</w:t>
      </w:r>
      <w:bookmarkEnd w:id="15"/>
    </w:p>
    <w:p w14:paraId="332C2C9C"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6" w:name="sub_20312"/>
      <w:r>
        <w:rPr>
          <w:rFonts w:ascii="Arial" w:hAnsi="Arial" w:cs="Arial"/>
          <w:color w:val="000000"/>
        </w:rPr>
        <w:t>7) для размещения сетей связи, объектов почтовой связи;</w:t>
      </w:r>
      <w:bookmarkEnd w:id="16"/>
    </w:p>
    <w:p w14:paraId="40B82880" w14:textId="687027A4" w:rsidR="009D625E" w:rsidRDefault="009D625E" w:rsidP="009D625E">
      <w:pPr>
        <w:pStyle w:val="a3"/>
        <w:spacing w:before="0" w:beforeAutospacing="0" w:after="0" w:afterAutospacing="0"/>
        <w:ind w:firstLine="567"/>
        <w:jc w:val="both"/>
        <w:rPr>
          <w:rFonts w:ascii="Arial" w:hAnsi="Arial" w:cs="Arial"/>
          <w:color w:val="000000"/>
        </w:rPr>
      </w:pPr>
      <w:bookmarkStart w:id="17" w:name="sub_20313"/>
      <w:r>
        <w:rPr>
          <w:rFonts w:ascii="Arial" w:hAnsi="Arial" w:cs="Arial"/>
          <w:color w:val="000000"/>
        </w:rPr>
        <w:t xml:space="preserve">8) лицу, обладающему правами владения и (или) пользования сетью инженерно-технического </w:t>
      </w:r>
      <w:r w:rsidR="00EE0864">
        <w:rPr>
          <w:rFonts w:ascii="Arial" w:hAnsi="Arial" w:cs="Arial"/>
          <w:color w:val="000000"/>
        </w:rPr>
        <w:t>обеспечения в случае, если</w:t>
      </w:r>
      <w:r>
        <w:rPr>
          <w:rFonts w:ascii="Arial" w:hAnsi="Arial" w:cs="Arial"/>
          <w:color w:val="000000"/>
        </w:rPr>
        <w:t xml:space="preserve">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bookmarkEnd w:id="17"/>
    </w:p>
    <w:p w14:paraId="73F68971" w14:textId="1D755A1E" w:rsidR="009D625E" w:rsidRDefault="009D625E" w:rsidP="009D625E">
      <w:pPr>
        <w:pStyle w:val="a3"/>
        <w:spacing w:before="0" w:beforeAutospacing="0" w:after="0" w:afterAutospacing="0"/>
        <w:ind w:firstLine="567"/>
        <w:jc w:val="both"/>
        <w:rPr>
          <w:rFonts w:ascii="Arial" w:hAnsi="Arial" w:cs="Arial"/>
          <w:color w:val="000000"/>
        </w:rPr>
      </w:pPr>
      <w:bookmarkStart w:id="18" w:name="sub_18"/>
      <w:r>
        <w:rPr>
          <w:rFonts w:ascii="Arial" w:hAnsi="Arial" w:cs="Arial"/>
          <w:color w:val="000000"/>
        </w:rPr>
        <w:t>9) в порядке, установленном главой 5 Федерального закона от 26 июля 2006 г. N 135-ФЗ «О защите конкуренции»;</w:t>
      </w:r>
      <w:bookmarkEnd w:id="18"/>
    </w:p>
    <w:p w14:paraId="5403B72D"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19" w:name="sub_20314"/>
      <w:r>
        <w:rPr>
          <w:rFonts w:ascii="Arial" w:hAnsi="Arial" w:cs="Arial"/>
          <w:color w:val="000000"/>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 № 44-ФЗ « О контрактной системе в сфере закупок товаров, работ, услуг для обеспечения государственных и муниципальных нужд» ,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bookmarkEnd w:id="19"/>
    </w:p>
    <w:p w14:paraId="2D970E65"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0" w:name="sub_20"/>
      <w:r>
        <w:rPr>
          <w:rFonts w:ascii="Arial" w:hAnsi="Arial" w:cs="Arial"/>
          <w:color w:val="000000"/>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bookmarkEnd w:id="20"/>
    </w:p>
    <w:p w14:paraId="170FF264"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1" w:name="sub_20315"/>
      <w:r>
        <w:rPr>
          <w:rFonts w:ascii="Arial" w:hAnsi="Arial" w:cs="Arial"/>
          <w:color w:val="00000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w:t>
      </w:r>
      <w:r>
        <w:rPr>
          <w:rFonts w:ascii="Arial" w:hAnsi="Arial" w:cs="Arial"/>
          <w:color w:val="000000"/>
        </w:rPr>
        <w:lastRenderedPageBreak/>
        <w:t>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bookmarkEnd w:id="21"/>
    </w:p>
    <w:p w14:paraId="59D2948F"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2" w:name="sub_20316"/>
      <w:r>
        <w:rPr>
          <w:rFonts w:ascii="Arial" w:hAnsi="Arial" w:cs="Arial"/>
          <w:color w:val="00000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bookmarkEnd w:id="22"/>
    </w:p>
    <w:p w14:paraId="7E9A0E8F"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3" w:name="sub_1714"/>
      <w:r>
        <w:rPr>
          <w:rFonts w:ascii="Arial" w:hAnsi="Arial" w:cs="Arial"/>
          <w:color w:val="000000"/>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bookmarkEnd w:id="23"/>
    </w:p>
    <w:p w14:paraId="772D7144"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4" w:name="sub_1715"/>
      <w:r>
        <w:rPr>
          <w:rFonts w:ascii="Arial" w:hAnsi="Arial" w:cs="Arial"/>
          <w:color w:val="00000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bookmarkEnd w:id="24"/>
    </w:p>
    <w:p w14:paraId="255F3E82"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5" w:name="sub_1716"/>
      <w:r>
        <w:rPr>
          <w:rFonts w:ascii="Arial" w:hAnsi="Arial" w:cs="Arial"/>
          <w:color w:val="000000"/>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подпункта 1 настоящего пункта.</w:t>
      </w:r>
      <w:bookmarkEnd w:id="25"/>
    </w:p>
    <w:p w14:paraId="289E9F07"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14:paraId="68479CA4"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6" w:name="sub_20317"/>
      <w:r>
        <w:rPr>
          <w:rFonts w:ascii="Arial" w:hAnsi="Arial" w:cs="Arial"/>
          <w:color w:val="000000"/>
        </w:rPr>
        <w:t>С 1 января 2011 года информация о проведении конкурсов или аукционов на право заключения договоров, указанных в частях 1 и 3 статьи 17.1 Федерального закона от 26 июля 2006 г. № 135-ФЗ « О защите конкуренции» , размещается на официальном сайте Российской Федерации в сети Интернет - www.torgi.gov.ru.</w:t>
      </w:r>
      <w:bookmarkEnd w:id="26"/>
    </w:p>
    <w:p w14:paraId="1E513C43"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7" w:name="sub_20330"/>
      <w:r>
        <w:rPr>
          <w:rFonts w:ascii="Arial" w:hAnsi="Arial" w:cs="Arial"/>
          <w:color w:val="000000"/>
        </w:rPr>
        <w:t>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bookmarkEnd w:id="27"/>
    </w:p>
    <w:p w14:paraId="2D81936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1.8. В порядке, предусмотренном пунктом 1.7 настоящего Положения, осуществляется заключение договоров аренды, предусматривающих переход прав владения и (или) пользования в отношении:</w:t>
      </w:r>
    </w:p>
    <w:p w14:paraId="5F00D80B"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8" w:name="sub_20327"/>
      <w:r>
        <w:rPr>
          <w:rFonts w:ascii="Arial" w:hAnsi="Arial" w:cs="Arial"/>
          <w:color w:val="000000"/>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bookmarkEnd w:id="28"/>
    </w:p>
    <w:p w14:paraId="3E6D00FA"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29" w:name="sub_20328"/>
      <w:r>
        <w:rPr>
          <w:rFonts w:ascii="Arial" w:hAnsi="Arial" w:cs="Arial"/>
          <w:color w:val="000000"/>
        </w:rPr>
        <w:t>2) муниципального недвижимого имущества, закрепленного на праве оперативного управления за муниципальными автономными учреждениями;</w:t>
      </w:r>
      <w:bookmarkEnd w:id="29"/>
    </w:p>
    <w:p w14:paraId="76CB4EA2"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14:paraId="7094988E" w14:textId="2F9FF765"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1.8.1. Порядок проведения конкурсов или аукционов на право заключения договоров аренды муниципального имущества установлен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0FAD7B98" w14:textId="26E2B7D5" w:rsidR="009D625E" w:rsidRDefault="009D625E" w:rsidP="009D625E">
      <w:pPr>
        <w:pStyle w:val="a3"/>
        <w:spacing w:before="0" w:beforeAutospacing="0" w:after="0" w:afterAutospacing="0"/>
        <w:ind w:firstLine="567"/>
        <w:jc w:val="both"/>
        <w:rPr>
          <w:rFonts w:ascii="Arial" w:hAnsi="Arial" w:cs="Arial"/>
          <w:color w:val="000000"/>
        </w:rPr>
      </w:pPr>
      <w:bookmarkStart w:id="30" w:name="sub_183"/>
      <w:r>
        <w:rPr>
          <w:rFonts w:ascii="Arial" w:hAnsi="Arial" w:cs="Arial"/>
          <w:color w:val="000000"/>
        </w:rPr>
        <w:t>1.8.2. Оказание муниципальной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форме передачи им во владение и/или в пользование объектов недвижимости, находящихся в муниципальной собственности регламентируется «Порядком о передаче в аренду объектов недвижимости, включенных в перечень муниципального имущества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bookmarkEnd w:id="30"/>
    </w:p>
    <w:p w14:paraId="0D6B4160"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1" w:name="sub_184"/>
      <w:r>
        <w:rPr>
          <w:rFonts w:ascii="Arial" w:hAnsi="Arial" w:cs="Arial"/>
          <w:color w:val="000000"/>
        </w:rPr>
        <w:t>1.8.3. Формирование и ведение перечня регламентируется « Порядком формирования, ведения и обязательного опубликования перечней муниципального имущества Чебоксарского района, свободного от прав третьих лиц (за исключением имущественных прав субъектов малого и среднего предпринимательства)» (приложение к Порядку о передаче в аренду объектов недвижимости, включенных в перечень муниципального имущества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bookmarkEnd w:id="31"/>
    </w:p>
    <w:p w14:paraId="66B7BA7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1.8.4. Заключение договоров аренды в отношении муниципального имущества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14:paraId="31796915"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2" w:name="sub_1851"/>
      <w:r>
        <w:rPr>
          <w:rFonts w:ascii="Arial" w:hAnsi="Arial" w:cs="Arial"/>
          <w:color w:val="000000"/>
        </w:rPr>
        <w:t>1) арендаторами являются хозяйственные общества, созданные учреждениями, указанными в абзаце первом настоящего пункта;</w:t>
      </w:r>
      <w:bookmarkEnd w:id="32"/>
    </w:p>
    <w:p w14:paraId="19C11C2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3" w:name="sub_1852"/>
      <w:r>
        <w:rPr>
          <w:rFonts w:ascii="Arial" w:hAnsi="Arial" w:cs="Arial"/>
          <w:color w:val="000000"/>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bookmarkEnd w:id="33"/>
    </w:p>
    <w:p w14:paraId="2061CF9F"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4" w:name="sub_1853"/>
      <w:r>
        <w:rPr>
          <w:rFonts w:ascii="Arial" w:hAnsi="Arial" w:cs="Arial"/>
          <w:color w:val="000000"/>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bookmarkEnd w:id="34"/>
    </w:p>
    <w:p w14:paraId="6366DD3A"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t>1.8.5.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14:paraId="7C41EB6F"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5" w:name="sub_1861"/>
      <w:r>
        <w:rPr>
          <w:rFonts w:ascii="Arial" w:hAnsi="Arial" w:cs="Arial"/>
          <w:color w:val="000000"/>
        </w:rPr>
        <w:t>1) медицинскими организациями для охраны здоровья обучающихся и работников организаций, осуществляющих образовательную деятельность;</w:t>
      </w:r>
      <w:bookmarkEnd w:id="35"/>
    </w:p>
    <w:p w14:paraId="07F1FAB6"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6" w:name="sub_1862"/>
      <w:r>
        <w:rPr>
          <w:rFonts w:ascii="Arial" w:hAnsi="Arial" w:cs="Arial"/>
          <w:color w:val="000000"/>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bookmarkEnd w:id="36"/>
    </w:p>
    <w:p w14:paraId="692BD57B"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7" w:name="sub_1863"/>
      <w:r>
        <w:rPr>
          <w:rFonts w:ascii="Arial" w:hAnsi="Arial" w:cs="Arial"/>
          <w:color w:val="000000"/>
        </w:rPr>
        <w:t>3) физкультурно-спортивными организациями для создания условий для занятия обучающимися физической культурой и спортом;</w:t>
      </w:r>
      <w:bookmarkEnd w:id="37"/>
    </w:p>
    <w:p w14:paraId="51A9C6D2"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14:paraId="793D38C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1.8.6.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случае заключения этих договоров:</w:t>
      </w:r>
    </w:p>
    <w:p w14:paraId="3CB85056"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14:paraId="05EEBA81"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14:paraId="32759060"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1.8.7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 указанного имущества, которые определяются Правительством Российской Федерации.</w:t>
      </w:r>
    </w:p>
    <w:p w14:paraId="63307E7A"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8" w:name="sub_19"/>
      <w:r>
        <w:rPr>
          <w:rFonts w:ascii="Arial" w:hAnsi="Arial" w:cs="Arial"/>
          <w:color w:val="000000"/>
        </w:rPr>
        <w:t>1.9. Сдача в аренду объектов не влечет передачу права собственности на них.</w:t>
      </w:r>
      <w:bookmarkEnd w:id="38"/>
    </w:p>
    <w:p w14:paraId="6391D8C5" w14:textId="16F59B94"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1.1</w:t>
      </w:r>
      <w:r w:rsidR="004526C6">
        <w:rPr>
          <w:rFonts w:ascii="Arial" w:hAnsi="Arial" w:cs="Arial"/>
          <w:color w:val="000000"/>
        </w:rPr>
        <w:t>0</w:t>
      </w:r>
      <w:r>
        <w:rPr>
          <w:rFonts w:ascii="Arial" w:hAnsi="Arial" w:cs="Arial"/>
          <w:color w:val="000000"/>
        </w:rPr>
        <w:t>. Не допускается заключение договоров, указанных в пунктах 1.7 и 1.8 настоящего Положения, ранее чем через десять дней со дня размещения информации о результатах конкурса на официальном сайте торгов.</w:t>
      </w:r>
    </w:p>
    <w:p w14:paraId="6D35DA07" w14:textId="33B3EFBB"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1.1</w:t>
      </w:r>
      <w:r w:rsidR="004526C6">
        <w:rPr>
          <w:rFonts w:ascii="Arial" w:hAnsi="Arial" w:cs="Arial"/>
          <w:color w:val="000000"/>
        </w:rPr>
        <w:t>1</w:t>
      </w:r>
      <w:r>
        <w:rPr>
          <w:rFonts w:ascii="Arial" w:hAnsi="Arial" w:cs="Arial"/>
          <w:color w:val="000000"/>
        </w:rPr>
        <w:t>. При заключении и (или) исполнении указанных в пунктах 1.7 и 1.8 настоящего Положения договоров их цена может быть увеличена по соглашению сторон в порядке, установленном договором.</w:t>
      </w:r>
    </w:p>
    <w:p w14:paraId="45FA1DED" w14:textId="675E29A5"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1.1</w:t>
      </w:r>
      <w:r w:rsidR="004526C6">
        <w:rPr>
          <w:rFonts w:ascii="Arial" w:hAnsi="Arial" w:cs="Arial"/>
          <w:color w:val="000000"/>
        </w:rPr>
        <w:t>2</w:t>
      </w:r>
      <w:r>
        <w:rPr>
          <w:rFonts w:ascii="Arial" w:hAnsi="Arial" w:cs="Arial"/>
          <w:color w:val="000000"/>
        </w:rPr>
        <w:t xml:space="preserve">. По истечении срока договора аренды, указанного в пунктах 1.7 и 1.8 настоящего Положения, заключение такого договора на новый срок с арендатором, </w:t>
      </w:r>
      <w:r w:rsidR="004526C6">
        <w:rPr>
          <w:rFonts w:ascii="Arial" w:hAnsi="Arial" w:cs="Arial"/>
          <w:color w:val="000000"/>
        </w:rPr>
        <w:t>надлежащим образом,</w:t>
      </w:r>
      <w:r>
        <w:rPr>
          <w:rFonts w:ascii="Arial" w:hAnsi="Arial" w:cs="Arial"/>
          <w:color w:val="000000"/>
        </w:rPr>
        <w:t xml:space="preserve"> исполнившим свои обязанности, осуществляется без проведения конкурса,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14:paraId="275AEFC8"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39" w:name="sub_1131"/>
      <w:r>
        <w:rPr>
          <w:rFonts w:ascii="Arial" w:hAnsi="Arial" w:cs="Arial"/>
          <w:color w:val="000000"/>
        </w:rPr>
        <w:lastRenderedPageBreak/>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bookmarkEnd w:id="39"/>
    </w:p>
    <w:p w14:paraId="66AD8799" w14:textId="27A039A4" w:rsidR="009D625E" w:rsidRDefault="009D625E" w:rsidP="009D625E">
      <w:pPr>
        <w:pStyle w:val="a3"/>
        <w:spacing w:before="0" w:beforeAutospacing="0" w:after="0" w:afterAutospacing="0"/>
        <w:ind w:firstLine="567"/>
        <w:jc w:val="both"/>
        <w:rPr>
          <w:rFonts w:ascii="Arial" w:hAnsi="Arial" w:cs="Arial"/>
          <w:color w:val="000000"/>
        </w:rPr>
      </w:pPr>
      <w:bookmarkStart w:id="40" w:name="sub_1132"/>
      <w:r>
        <w:rPr>
          <w:rFonts w:ascii="Arial" w:hAnsi="Arial" w:cs="Arial"/>
          <w:color w:val="00000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bookmarkEnd w:id="40"/>
    </w:p>
    <w:p w14:paraId="2A37DE69" w14:textId="5DE60285"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1.1</w:t>
      </w:r>
      <w:r w:rsidR="004526C6">
        <w:rPr>
          <w:rFonts w:ascii="Arial" w:hAnsi="Arial" w:cs="Arial"/>
          <w:color w:val="000000"/>
        </w:rPr>
        <w:t>3</w:t>
      </w:r>
      <w:r>
        <w:rPr>
          <w:rFonts w:ascii="Arial" w:hAnsi="Arial" w:cs="Arial"/>
          <w:color w:val="000000"/>
        </w:rPr>
        <w:t>. Арендодатель не вправе отказать арендатору в заключении на новый срок договора аренды в порядке и на условиях, которые указаны в пункте 1.1</w:t>
      </w:r>
      <w:r w:rsidR="007053E6">
        <w:rPr>
          <w:rFonts w:ascii="Arial" w:hAnsi="Arial" w:cs="Arial"/>
          <w:color w:val="000000"/>
        </w:rPr>
        <w:t>2</w:t>
      </w:r>
      <w:r>
        <w:rPr>
          <w:rFonts w:ascii="Arial" w:hAnsi="Arial" w:cs="Arial"/>
          <w:color w:val="000000"/>
        </w:rPr>
        <w:t xml:space="preserve"> настоящего Положения, за исключением следующих случаев:</w:t>
      </w:r>
    </w:p>
    <w:p w14:paraId="3C5C363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1" w:name="sub_1141"/>
      <w:r>
        <w:rPr>
          <w:rFonts w:ascii="Arial" w:hAnsi="Arial" w:cs="Arial"/>
          <w:color w:val="000000"/>
        </w:rPr>
        <w:t>1) принятие в установленном порядке решения, предусматривающего иной порядок распоряжения таким имуществом;</w:t>
      </w:r>
      <w:bookmarkEnd w:id="41"/>
    </w:p>
    <w:p w14:paraId="3898AE2D"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2" w:name="sub_1142"/>
      <w:r>
        <w:rPr>
          <w:rFonts w:ascii="Arial" w:hAnsi="Arial" w:cs="Arial"/>
          <w:color w:val="00000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bookmarkEnd w:id="42"/>
    </w:p>
    <w:p w14:paraId="545ED827" w14:textId="5F9F71F2"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1.1</w:t>
      </w:r>
      <w:r w:rsidR="004526C6">
        <w:rPr>
          <w:rFonts w:ascii="Arial" w:hAnsi="Arial" w:cs="Arial"/>
          <w:color w:val="000000"/>
        </w:rPr>
        <w:t>4</w:t>
      </w:r>
      <w:r>
        <w:rPr>
          <w:rFonts w:ascii="Arial" w:hAnsi="Arial" w:cs="Arial"/>
          <w:color w:val="000000"/>
        </w:rPr>
        <w:t>. В случае отказа арендодателя в заключении на новый срок договора аренды, указанного в пунктах 1.7 и 1.8 настоящего Положения, по основаниям, не предусмотренным пунктом 1.1</w:t>
      </w:r>
      <w:r w:rsidR="007053E6">
        <w:rPr>
          <w:rFonts w:ascii="Arial" w:hAnsi="Arial" w:cs="Arial"/>
          <w:color w:val="000000"/>
        </w:rPr>
        <w:t>3</w:t>
      </w:r>
      <w:r>
        <w:rPr>
          <w:rFonts w:ascii="Arial" w:hAnsi="Arial" w:cs="Arial"/>
          <w:color w:val="000000"/>
        </w:rPr>
        <w:t xml:space="preserve"> настоящего Положения,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14:paraId="559727E8"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22E2E406"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3" w:name="sub_1002"/>
      <w:r>
        <w:rPr>
          <w:rFonts w:ascii="Arial" w:hAnsi="Arial" w:cs="Arial"/>
          <w:b/>
          <w:bCs/>
          <w:color w:val="000000"/>
          <w:sz w:val="28"/>
          <w:szCs w:val="28"/>
        </w:rPr>
        <w:t>2. Рассмотрение заявлений на сдачу в аренду муниципального имущества</w:t>
      </w:r>
      <w:bookmarkEnd w:id="43"/>
    </w:p>
    <w:p w14:paraId="75526D81"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4" w:name="sub_21"/>
      <w:r>
        <w:rPr>
          <w:rFonts w:ascii="Arial" w:hAnsi="Arial" w:cs="Arial"/>
          <w:color w:val="000000"/>
        </w:rPr>
        <w:t>2.1. Арендаторами муниципального имущества могут выступать юридические и физические лица, а также граждане, осуществляющие предпринимательскую деятельность без образования юридического лица.</w:t>
      </w:r>
      <w:bookmarkEnd w:id="44"/>
    </w:p>
    <w:p w14:paraId="763FD7F5"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2.2. Заявление о предоставлении муниципального имущества в аренду, предварительно согласованное с балансодержателем муниципального имущества, оформляется в виде письма, которое направляется в адрес главы администрации Чебоксарского района.</w:t>
      </w:r>
    </w:p>
    <w:p w14:paraId="0A4CDA01"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2.3. Рассмотрение поступивших заявлений и принятие решений по ним производится независимо от статуса заявителя на общих основаниях в месячный срок.</w:t>
      </w:r>
    </w:p>
    <w:p w14:paraId="4153FF8D"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5" w:name="sub_24"/>
      <w:r>
        <w:rPr>
          <w:rFonts w:ascii="Arial" w:hAnsi="Arial" w:cs="Arial"/>
          <w:color w:val="000000"/>
        </w:rPr>
        <w:t>2.4. Поступившие заявления о предоставлении в аренду муниципального имущества рассматриваются при наличии копий учредительных документов, свидетельства о государственной регистрации заявителя, документа, удостоверяющего личность. Указанные документы заявителю не возвращаются.</w:t>
      </w:r>
      <w:bookmarkEnd w:id="45"/>
    </w:p>
    <w:p w14:paraId="4E7F9DFC"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10DCBD9E"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6" w:name="sub_1003"/>
      <w:r>
        <w:rPr>
          <w:rFonts w:ascii="Arial" w:hAnsi="Arial" w:cs="Arial"/>
          <w:b/>
          <w:bCs/>
          <w:color w:val="000000"/>
          <w:sz w:val="28"/>
          <w:szCs w:val="28"/>
        </w:rPr>
        <w:t>3. Оформление договора аренды</w:t>
      </w:r>
      <w:bookmarkEnd w:id="46"/>
    </w:p>
    <w:p w14:paraId="7F630D8B"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7" w:name="sub_31"/>
      <w:r>
        <w:rPr>
          <w:rFonts w:ascii="Arial" w:hAnsi="Arial" w:cs="Arial"/>
          <w:color w:val="000000"/>
        </w:rPr>
        <w:t>3.1. Договор аренды муниципального имущества оформляется Администрацией в соответствии с Гражданским кодексом Российской Федерации.</w:t>
      </w:r>
      <w:bookmarkEnd w:id="47"/>
    </w:p>
    <w:p w14:paraId="160B81B6"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8" w:name="sub_32"/>
      <w:r>
        <w:rPr>
          <w:rFonts w:ascii="Arial" w:hAnsi="Arial" w:cs="Arial"/>
          <w:color w:val="000000"/>
        </w:rPr>
        <w:t>3.2. Договор аренды подлежит обязательной государственной регистрации в установленном порядке. Обязанность по прохождению государственной регистрации с оплатой расходов возлагается на арендатора.</w:t>
      </w:r>
      <w:bookmarkEnd w:id="48"/>
    </w:p>
    <w:p w14:paraId="527BF27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49" w:name="sub_33"/>
      <w:r>
        <w:rPr>
          <w:rFonts w:ascii="Arial" w:hAnsi="Arial" w:cs="Arial"/>
          <w:color w:val="000000"/>
        </w:rPr>
        <w:t>3.3. Арендодатель имеет право расторгнуть договор аренды досрочно в установленном законодательством порядке.</w:t>
      </w:r>
      <w:bookmarkEnd w:id="49"/>
    </w:p>
    <w:p w14:paraId="7811A6C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0" w:name="sub_34"/>
      <w:r>
        <w:rPr>
          <w:rFonts w:ascii="Arial" w:hAnsi="Arial" w:cs="Arial"/>
          <w:color w:val="000000"/>
        </w:rPr>
        <w:lastRenderedPageBreak/>
        <w:t>3.4. Не подписание заявителем договора аренды в течение месяца со дня принятия решения о предоставлении муниципального имущества в аренду является основанием для отмены данного решения.</w:t>
      </w:r>
      <w:bookmarkEnd w:id="50"/>
    </w:p>
    <w:p w14:paraId="5838218B"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1" w:name="sub_35"/>
      <w:r>
        <w:rPr>
          <w:rFonts w:ascii="Arial" w:hAnsi="Arial" w:cs="Arial"/>
          <w:color w:val="000000"/>
        </w:rPr>
        <w:t>3.5. Доказательствами, которые могут быть положены в основу для расторжения договоров аренды, являются любые сведения о нарушении условий действующих договоров аренды в актах контролирующих органов государственной власти и управления, комиссионных проверок (плановых, неплановых), назначаемых специально для таких целей арендодателем.</w:t>
      </w:r>
      <w:bookmarkEnd w:id="51"/>
    </w:p>
    <w:p w14:paraId="7C6BB812"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4B817DEE"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2" w:name="sub_1004"/>
      <w:r>
        <w:rPr>
          <w:rFonts w:ascii="Arial" w:hAnsi="Arial" w:cs="Arial"/>
          <w:b/>
          <w:bCs/>
          <w:color w:val="000000"/>
          <w:sz w:val="28"/>
          <w:szCs w:val="28"/>
        </w:rPr>
        <w:t>4. Определение платы за пользование муниципальным имуществом</w:t>
      </w:r>
      <w:bookmarkEnd w:id="52"/>
    </w:p>
    <w:p w14:paraId="41C8E2CF" w14:textId="021F2AEB" w:rsidR="009D625E" w:rsidRDefault="009D625E" w:rsidP="009D625E">
      <w:pPr>
        <w:pStyle w:val="a3"/>
        <w:spacing w:before="0" w:beforeAutospacing="0" w:after="0" w:afterAutospacing="0"/>
        <w:ind w:firstLine="567"/>
        <w:jc w:val="both"/>
        <w:rPr>
          <w:rFonts w:ascii="Arial" w:hAnsi="Arial" w:cs="Arial"/>
          <w:color w:val="000000"/>
        </w:rPr>
      </w:pPr>
      <w:bookmarkStart w:id="53" w:name="sub_41"/>
      <w:r>
        <w:rPr>
          <w:rFonts w:ascii="Arial" w:hAnsi="Arial" w:cs="Arial"/>
          <w:color w:val="000000"/>
        </w:rPr>
        <w:t xml:space="preserve">4.1. Плата за пользование </w:t>
      </w:r>
      <w:r w:rsidR="004A21F9">
        <w:rPr>
          <w:rFonts w:ascii="Arial" w:hAnsi="Arial" w:cs="Arial"/>
          <w:color w:val="000000"/>
        </w:rPr>
        <w:t>согласно Гражданскому кодексу Российской Федерации,</w:t>
      </w:r>
      <w:r>
        <w:rPr>
          <w:rFonts w:ascii="Arial" w:hAnsi="Arial" w:cs="Arial"/>
          <w:color w:val="000000"/>
        </w:rPr>
        <w:t xml:space="preserve"> устанавливается в виде сочетания следующих форм оплаты:</w:t>
      </w:r>
      <w:bookmarkEnd w:id="53"/>
    </w:p>
    <w:p w14:paraId="52B206C0" w14:textId="68798413" w:rsidR="009D625E" w:rsidRDefault="009D625E" w:rsidP="009D625E">
      <w:pPr>
        <w:pStyle w:val="a3"/>
        <w:spacing w:before="0" w:beforeAutospacing="0" w:after="0" w:afterAutospacing="0"/>
        <w:ind w:firstLine="567"/>
        <w:jc w:val="both"/>
        <w:rPr>
          <w:rFonts w:ascii="Arial" w:hAnsi="Arial" w:cs="Arial"/>
          <w:color w:val="000000"/>
        </w:rPr>
      </w:pPr>
      <w:bookmarkStart w:id="54" w:name="sub_411"/>
      <w:r>
        <w:rPr>
          <w:rFonts w:ascii="Arial" w:hAnsi="Arial" w:cs="Arial"/>
          <w:color w:val="000000"/>
        </w:rPr>
        <w:t>1) оплата </w:t>
      </w:r>
      <w:r w:rsidR="004A21F9">
        <w:rPr>
          <w:rFonts w:ascii="Arial" w:hAnsi="Arial" w:cs="Arial"/>
          <w:color w:val="000000"/>
        </w:rPr>
        <w:t>«арендной</w:t>
      </w:r>
      <w:r>
        <w:rPr>
          <w:rFonts w:ascii="Arial" w:hAnsi="Arial" w:cs="Arial"/>
          <w:color w:val="000000"/>
        </w:rPr>
        <w:t xml:space="preserve"> платы» - регулярного (ежемесячного) дохода, получаемого собственником от передачи своего имущества в возмездное пользование арендатору (далее - арендная плата);</w:t>
      </w:r>
      <w:bookmarkEnd w:id="54"/>
    </w:p>
    <w:p w14:paraId="12B9CEA4"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5" w:name="sub_412"/>
      <w:r>
        <w:rPr>
          <w:rFonts w:ascii="Arial" w:hAnsi="Arial" w:cs="Arial"/>
          <w:color w:val="000000"/>
        </w:rPr>
        <w:t>2) несение иных затрат или платежей по условиям договора аренды.</w:t>
      </w:r>
      <w:bookmarkEnd w:id="55"/>
    </w:p>
    <w:p w14:paraId="7D3929B7" w14:textId="3F32745C"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4.2. Размер арендной платы рассчитывается согласно Порядку определения размера арендной платы за пользование имуществом, находящимся в муниципальной собственности </w:t>
      </w:r>
      <w:r w:rsidR="00A75143" w:rsidRPr="00A75143">
        <w:rPr>
          <w:rFonts w:ascii="Arial" w:hAnsi="Arial" w:cs="Arial"/>
          <w:color w:val="000000"/>
        </w:rPr>
        <w:t>сельского поселения Кузьмино-Отвержский сельсовет Липецкого муниципального района</w:t>
      </w:r>
      <w:r>
        <w:rPr>
          <w:rFonts w:ascii="Arial" w:hAnsi="Arial" w:cs="Arial"/>
          <w:color w:val="000000"/>
        </w:rPr>
        <w:t xml:space="preserve">, утверждаемому решением </w:t>
      </w:r>
      <w:r w:rsidR="00A75143">
        <w:rPr>
          <w:rFonts w:ascii="Arial" w:hAnsi="Arial" w:cs="Arial"/>
          <w:color w:val="000000"/>
        </w:rPr>
        <w:t xml:space="preserve">Совета </w:t>
      </w:r>
      <w:r>
        <w:rPr>
          <w:rFonts w:ascii="Arial" w:hAnsi="Arial" w:cs="Arial"/>
          <w:color w:val="000000"/>
        </w:rPr>
        <w:t>депутатов </w:t>
      </w:r>
      <w:r w:rsidR="00A75143" w:rsidRPr="00A75143">
        <w:rPr>
          <w:rFonts w:ascii="Arial" w:hAnsi="Arial" w:cs="Arial"/>
          <w:color w:val="000000"/>
        </w:rPr>
        <w:t>сельского поселения Кузьмино-Отвержский сельсовет Липецкого муниципального района</w:t>
      </w:r>
      <w:r>
        <w:rPr>
          <w:rFonts w:ascii="Arial" w:hAnsi="Arial" w:cs="Arial"/>
          <w:color w:val="000000"/>
        </w:rPr>
        <w:t>.</w:t>
      </w:r>
    </w:p>
    <w:p w14:paraId="15023DE8"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6" w:name="sub_43"/>
      <w:r>
        <w:rPr>
          <w:rFonts w:ascii="Arial" w:hAnsi="Arial" w:cs="Arial"/>
          <w:color w:val="000000"/>
        </w:rPr>
        <w:t>4.3. Арендная плата за пользование муниципальным имуществом подлежит перечислению в бюджет района.</w:t>
      </w:r>
      <w:bookmarkEnd w:id="56"/>
    </w:p>
    <w:p w14:paraId="120D9A77"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7" w:name="sub_46"/>
      <w:r>
        <w:rPr>
          <w:rFonts w:ascii="Arial" w:hAnsi="Arial" w:cs="Arial"/>
          <w:color w:val="000000"/>
        </w:rPr>
        <w:t>4.4. Арендная плата за арендуемое муниципальное имущество устанавливается в денежном выражении. Условия, сроки и счета перечисления арендной платы указываются в договоре.</w:t>
      </w:r>
      <w:bookmarkEnd w:id="57"/>
    </w:p>
    <w:p w14:paraId="2EEB8F03" w14:textId="77777777" w:rsidR="009D625E" w:rsidRDefault="009D625E" w:rsidP="009D625E">
      <w:pPr>
        <w:pStyle w:val="a3"/>
        <w:spacing w:before="0" w:beforeAutospacing="0" w:after="0" w:afterAutospacing="0"/>
        <w:ind w:firstLine="567"/>
        <w:jc w:val="both"/>
        <w:rPr>
          <w:rFonts w:ascii="Arial" w:hAnsi="Arial" w:cs="Arial"/>
          <w:color w:val="000000"/>
        </w:rPr>
      </w:pPr>
      <w:bookmarkStart w:id="58" w:name="sub_47"/>
      <w:r>
        <w:rPr>
          <w:rFonts w:ascii="Arial" w:hAnsi="Arial" w:cs="Arial"/>
          <w:color w:val="000000"/>
        </w:rPr>
        <w:t>4.5. При изменении цен в связи с инфляционными процессами арендная плата пересматривается, но не чаще одного раза в год.</w:t>
      </w:r>
      <w:bookmarkEnd w:id="58"/>
    </w:p>
    <w:p w14:paraId="1DDA4061" w14:textId="77777777" w:rsidR="009D625E" w:rsidRDefault="009D625E" w:rsidP="009D625E">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14:paraId="58E49E5B" w14:textId="77777777" w:rsidR="009D625E" w:rsidRDefault="009D625E" w:rsidP="009D625E">
      <w:pPr>
        <w:pStyle w:val="a3"/>
        <w:spacing w:before="0" w:beforeAutospacing="0" w:after="0" w:afterAutospacing="0"/>
        <w:ind w:firstLine="567"/>
        <w:jc w:val="right"/>
        <w:rPr>
          <w:rFonts w:ascii="Arial" w:hAnsi="Arial" w:cs="Arial"/>
          <w:color w:val="000000"/>
        </w:rPr>
      </w:pPr>
      <w:bookmarkStart w:id="59" w:name="sub_10000"/>
      <w:r>
        <w:rPr>
          <w:rFonts w:ascii="Arial" w:hAnsi="Arial" w:cs="Arial"/>
          <w:color w:val="000000"/>
        </w:rPr>
        <w:br w:type="textWrapping" w:clear="all"/>
      </w:r>
      <w:bookmarkEnd w:id="59"/>
    </w:p>
    <w:p w14:paraId="0BAD9226" w14:textId="77777777" w:rsidR="00CC691D" w:rsidRDefault="00CC691D"/>
    <w:sectPr w:rsidR="00CC6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1D"/>
    <w:rsid w:val="000B7D2F"/>
    <w:rsid w:val="002C0DA3"/>
    <w:rsid w:val="004526C6"/>
    <w:rsid w:val="004A21F9"/>
    <w:rsid w:val="00540A52"/>
    <w:rsid w:val="00555DBB"/>
    <w:rsid w:val="007053E6"/>
    <w:rsid w:val="00730E5F"/>
    <w:rsid w:val="007B73E9"/>
    <w:rsid w:val="00853B8D"/>
    <w:rsid w:val="009D625E"/>
    <w:rsid w:val="00A5692F"/>
    <w:rsid w:val="00A75143"/>
    <w:rsid w:val="00CC691D"/>
    <w:rsid w:val="00E7744B"/>
    <w:rsid w:val="00EE0864"/>
    <w:rsid w:val="00FC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1B76"/>
  <w15:chartTrackingRefBased/>
  <w15:docId w15:val="{0874AD06-01FD-41A8-8721-33BCE54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6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45004C75-5243-401B-8C73-766DB0B42115" TargetMode="External"/><Relationship Id="rId5" Type="http://schemas.openxmlformats.org/officeDocument/2006/relationships/hyperlink" Target="https://pravo-search.minjust.ru/bigs/showDocument.html?id=46FE6122-83A1-41D3-A87F-CA82977FB101" TargetMode="External"/><Relationship Id="rId4"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3494</Words>
  <Characters>19920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14</cp:revision>
  <dcterms:created xsi:type="dcterms:W3CDTF">2022-09-08T14:29:00Z</dcterms:created>
  <dcterms:modified xsi:type="dcterms:W3CDTF">2022-09-08T14:59:00Z</dcterms:modified>
</cp:coreProperties>
</file>