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F9" w:rsidRDefault="00FC09F9" w:rsidP="00FC09F9">
      <w:pPr>
        <w:ind w:firstLine="0"/>
        <w:jc w:val="center"/>
      </w:pPr>
      <w:r>
        <w:t>РОССИЙСКАЯ ФЕДЕРАЦИЯ</w:t>
      </w:r>
      <w:r w:rsidR="00B96612">
        <w:t xml:space="preserve">    ПРОЕКТ</w:t>
      </w:r>
    </w:p>
    <w:p w:rsidR="00FC09F9" w:rsidRDefault="00FC09F9" w:rsidP="00FC09F9">
      <w:pPr>
        <w:ind w:firstLine="0"/>
        <w:jc w:val="center"/>
      </w:pPr>
    </w:p>
    <w:p w:rsidR="00FC09F9" w:rsidRDefault="00FC09F9" w:rsidP="00FC09F9">
      <w:pPr>
        <w:ind w:firstLine="0"/>
        <w:jc w:val="center"/>
      </w:pPr>
      <w:r>
        <w:t xml:space="preserve">АДМИНИСТРАЦИЯ СЕЛЬСКОГО ПОСЕЛЕНИЯ </w:t>
      </w:r>
      <w:r w:rsidR="004D0D09">
        <w:t>КУЗЬМИНО-ОТВЕРЖСКИЙ</w:t>
      </w:r>
      <w:r>
        <w:t xml:space="preserve"> СЕЛЬСОВЕТ ЛИПЕЦКОГО МУНИЦИПАЛЬНОГО РАЙОНА ЛИПЕЦКОЙ ОБЛАСТИ</w:t>
      </w:r>
    </w:p>
    <w:p w:rsidR="00FC09F9" w:rsidRDefault="00FC09F9" w:rsidP="00FC09F9">
      <w:pPr>
        <w:ind w:firstLine="0"/>
        <w:jc w:val="center"/>
      </w:pPr>
    </w:p>
    <w:p w:rsidR="00FC09F9" w:rsidRDefault="00FC09F9" w:rsidP="00FC09F9">
      <w:pPr>
        <w:ind w:firstLine="0"/>
        <w:jc w:val="center"/>
      </w:pPr>
      <w:r>
        <w:t>ПОСТАНОВЛЕНИЕ</w:t>
      </w:r>
    </w:p>
    <w:p w:rsidR="00FC09F9" w:rsidRDefault="00FC09F9" w:rsidP="00FC09F9">
      <w:pPr>
        <w:ind w:firstLine="0"/>
        <w:jc w:val="center"/>
      </w:pPr>
    </w:p>
    <w:p w:rsidR="00FC09F9" w:rsidRDefault="00FC09F9" w:rsidP="00FC09F9">
      <w:pPr>
        <w:ind w:firstLine="0"/>
        <w:jc w:val="center"/>
      </w:pPr>
      <w:r>
        <w:t>.</w:t>
      </w:r>
      <w:r w:rsidR="00B96612">
        <w:t xml:space="preserve">      </w:t>
      </w:r>
      <w:r w:rsidR="00DB1E79">
        <w:t>24.12.</w:t>
      </w:r>
      <w:r>
        <w:t>2015</w:t>
      </w:r>
      <w:r>
        <w:tab/>
      </w:r>
      <w:r>
        <w:tab/>
      </w:r>
      <w:r>
        <w:tab/>
      </w:r>
      <w:r>
        <w:tab/>
      </w:r>
      <w:r>
        <w:tab/>
      </w:r>
      <w:r>
        <w:tab/>
      </w:r>
      <w:r>
        <w:tab/>
      </w:r>
      <w:r>
        <w:tab/>
      </w:r>
      <w:r>
        <w:tab/>
        <w:t xml:space="preserve">№ </w:t>
      </w:r>
      <w:r w:rsidR="00DB1E79">
        <w:t>341</w:t>
      </w:r>
    </w:p>
    <w:p w:rsidR="00FC09F9" w:rsidRDefault="00FC09F9" w:rsidP="00FC09F9">
      <w:pPr>
        <w:pStyle w:val="Title"/>
        <w:ind w:firstLine="0"/>
      </w:pPr>
      <w:bookmarkStart w:id="0" w:name="_Ref117962535"/>
      <w:bookmarkEnd w:id="0"/>
      <w:r>
        <w:t xml:space="preserve">Об утверждении Порядка формирования, утверждения и ведения планов закупок товаров, работ, услуг для обеспечения нужд сельского поселения </w:t>
      </w:r>
      <w:proofErr w:type="spellStart"/>
      <w:r w:rsidR="004D0D09">
        <w:t>Кузьмино-Отвержский</w:t>
      </w:r>
      <w:proofErr w:type="spellEnd"/>
      <w:r>
        <w:t xml:space="preserve"> сельсовет Липецкого муниципального района»</w:t>
      </w:r>
    </w:p>
    <w:p w:rsidR="00FC09F9" w:rsidRDefault="00FC09F9" w:rsidP="00FC09F9"/>
    <w:p w:rsidR="00FC09F9" w:rsidRDefault="00FC09F9" w:rsidP="00FC09F9">
      <w:r>
        <w:t xml:space="preserve">В соответствии с частью 5 статьи 17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администрация сельского поселения </w:t>
      </w:r>
      <w:proofErr w:type="spellStart"/>
      <w:r w:rsidR="004D0D09">
        <w:t>Кузьмино-Отвержский</w:t>
      </w:r>
      <w:proofErr w:type="spellEnd"/>
      <w:r>
        <w:t xml:space="preserve"> сельсовет Липецкого муниципального района</w:t>
      </w:r>
    </w:p>
    <w:p w:rsidR="00FC09F9" w:rsidRDefault="00FC09F9" w:rsidP="00FC09F9"/>
    <w:p w:rsidR="00FC09F9" w:rsidRDefault="00FC09F9" w:rsidP="00FC09F9">
      <w:pPr>
        <w:ind w:firstLine="0"/>
      </w:pPr>
      <w:r>
        <w:t>ПОСТАНОВЛЯЕТ:</w:t>
      </w:r>
    </w:p>
    <w:p w:rsidR="00FC09F9" w:rsidRDefault="00FC09F9" w:rsidP="00FC09F9"/>
    <w:p w:rsidR="00FC09F9" w:rsidRDefault="00FC09F9" w:rsidP="00FC09F9">
      <w:r>
        <w:t xml:space="preserve">1. Утвердить Порядок формирования, утверждения и ведения планов закупок для обеспечения нужд сельского поселения </w:t>
      </w:r>
      <w:proofErr w:type="spellStart"/>
      <w:r w:rsidR="004D0D09">
        <w:t>Кузьмино-Отвержский</w:t>
      </w:r>
      <w:proofErr w:type="spellEnd"/>
      <w:r>
        <w:t xml:space="preserve"> сельсовет Липецкого муниципального района согласно приложению.</w:t>
      </w:r>
    </w:p>
    <w:p w:rsidR="00FC09F9" w:rsidRDefault="00FC09F9" w:rsidP="00FC09F9">
      <w:r>
        <w:t>2. Настоящее постановление подлежит обнародованию и размещению на официальном сайте администрации муниципального района в информационно-телекоммуникационной сети «Интернет».</w:t>
      </w:r>
    </w:p>
    <w:p w:rsidR="00FC09F9" w:rsidRDefault="00FC09F9" w:rsidP="00FC09F9"/>
    <w:p w:rsidR="00FC09F9" w:rsidRDefault="00FC09F9" w:rsidP="00FC09F9"/>
    <w:p w:rsidR="00FC09F9" w:rsidRDefault="00FC09F9" w:rsidP="00FC09F9"/>
    <w:p w:rsidR="004D0D09" w:rsidRDefault="00FC09F9" w:rsidP="00FC09F9">
      <w:pPr>
        <w:ind w:firstLine="0"/>
      </w:pPr>
      <w:r>
        <w:t>Глава администрации сельского поселения</w:t>
      </w:r>
    </w:p>
    <w:p w:rsidR="00FC09F9" w:rsidRDefault="00FC09F9" w:rsidP="00FC09F9">
      <w:pPr>
        <w:ind w:firstLine="0"/>
      </w:pPr>
      <w:r>
        <w:t xml:space="preserve"> </w:t>
      </w:r>
      <w:proofErr w:type="spellStart"/>
      <w:r w:rsidR="004D0D09">
        <w:t>Кузьмино-Отвержский</w:t>
      </w:r>
      <w:proofErr w:type="spellEnd"/>
      <w:r>
        <w:t xml:space="preserve"> сельсовет</w:t>
      </w:r>
      <w:r w:rsidR="004D0D09">
        <w:t xml:space="preserve">                                                 А.И.Коростелев</w:t>
      </w:r>
    </w:p>
    <w:p w:rsidR="004D0D09" w:rsidRDefault="004D0D09" w:rsidP="00FC09F9">
      <w:pPr>
        <w:ind w:firstLine="0"/>
      </w:pPr>
    </w:p>
    <w:p w:rsidR="004D0D09" w:rsidRDefault="004D0D09" w:rsidP="00FC09F9">
      <w:pPr>
        <w:ind w:firstLine="0"/>
      </w:pPr>
    </w:p>
    <w:p w:rsidR="004D0D09" w:rsidRDefault="004D0D09" w:rsidP="00FC09F9">
      <w:pPr>
        <w:ind w:firstLine="0"/>
      </w:pPr>
    </w:p>
    <w:p w:rsidR="004D0D09" w:rsidRDefault="004D0D09" w:rsidP="00FC09F9">
      <w:pPr>
        <w:ind w:firstLine="0"/>
      </w:pPr>
    </w:p>
    <w:p w:rsidR="004D0D09" w:rsidRDefault="004D0D09" w:rsidP="00FC09F9">
      <w:pPr>
        <w:ind w:firstLine="0"/>
      </w:pPr>
    </w:p>
    <w:p w:rsidR="004D0D09" w:rsidRDefault="004D0D09" w:rsidP="00FC09F9">
      <w:pPr>
        <w:ind w:firstLine="0"/>
      </w:pPr>
    </w:p>
    <w:p w:rsidR="004D0D09" w:rsidRDefault="004D0D09" w:rsidP="00FC09F9">
      <w:pPr>
        <w:ind w:firstLine="0"/>
      </w:pPr>
    </w:p>
    <w:p w:rsidR="004D0D09" w:rsidRDefault="004D0D09" w:rsidP="00FC09F9">
      <w:pPr>
        <w:ind w:firstLine="0"/>
      </w:pPr>
    </w:p>
    <w:p w:rsidR="004D0D09" w:rsidRDefault="004D0D09" w:rsidP="00FC09F9">
      <w:pPr>
        <w:ind w:firstLine="0"/>
      </w:pPr>
    </w:p>
    <w:p w:rsidR="004D0D09" w:rsidRDefault="004D0D09" w:rsidP="00FC09F9">
      <w:pPr>
        <w:ind w:firstLine="0"/>
      </w:pPr>
    </w:p>
    <w:p w:rsidR="004D0D09" w:rsidRDefault="004D0D09" w:rsidP="00FC09F9">
      <w:pPr>
        <w:ind w:firstLine="0"/>
      </w:pPr>
    </w:p>
    <w:p w:rsidR="004D0D09" w:rsidRDefault="004D0D09" w:rsidP="00FC09F9">
      <w:pPr>
        <w:ind w:firstLine="0"/>
      </w:pPr>
    </w:p>
    <w:p w:rsidR="004D0D09" w:rsidRDefault="004D0D09" w:rsidP="00FC09F9">
      <w:pPr>
        <w:ind w:firstLine="0"/>
      </w:pPr>
    </w:p>
    <w:p w:rsidR="004D0D09" w:rsidRDefault="004D0D09" w:rsidP="00FC09F9">
      <w:pPr>
        <w:ind w:firstLine="0"/>
      </w:pPr>
    </w:p>
    <w:p w:rsidR="00FC09F9" w:rsidRDefault="00FC09F9" w:rsidP="00FC09F9"/>
    <w:p w:rsidR="00FC09F9" w:rsidRDefault="00FC09F9" w:rsidP="00FC09F9">
      <w:pPr>
        <w:ind w:firstLine="0"/>
      </w:pPr>
      <w:r>
        <w:t xml:space="preserve">Приложение к постановлению администрации сельского поселения </w:t>
      </w:r>
      <w:proofErr w:type="spellStart"/>
      <w:r w:rsidR="004D0D09">
        <w:t>Кузьмино-Отвержский</w:t>
      </w:r>
      <w:proofErr w:type="spellEnd"/>
      <w:r w:rsidR="004D0D09">
        <w:t xml:space="preserve"> </w:t>
      </w:r>
      <w:r>
        <w:t xml:space="preserve">сельсовет Липецкого муниципального района Липецкой области от 2015 № </w:t>
      </w:r>
      <w:bookmarkStart w:id="1" w:name="_GoBack"/>
      <w:bookmarkEnd w:id="1"/>
      <w:r w:rsidR="004D0D09">
        <w:t>__________</w:t>
      </w:r>
    </w:p>
    <w:p w:rsidR="00FC09F9" w:rsidRDefault="00FC09F9" w:rsidP="00FC09F9"/>
    <w:p w:rsidR="00FC09F9" w:rsidRDefault="00FC09F9" w:rsidP="00FC09F9">
      <w:pPr>
        <w:pStyle w:val="1"/>
        <w:rPr>
          <w:b/>
          <w:bCs/>
        </w:rPr>
      </w:pPr>
      <w:r>
        <w:rPr>
          <w:b/>
          <w:bCs/>
        </w:rPr>
        <w:t xml:space="preserve">Порядок формирования, утверждения и ведения планов закупок товаров, работ, услуг для обеспечения нужд сельского поселения </w:t>
      </w:r>
      <w:proofErr w:type="spellStart"/>
      <w:r w:rsidR="004D0D09" w:rsidRPr="004D0D09">
        <w:rPr>
          <w:b/>
        </w:rPr>
        <w:t>Кузьмино-Отвержский</w:t>
      </w:r>
      <w:proofErr w:type="spellEnd"/>
      <w:r>
        <w:rPr>
          <w:b/>
          <w:bCs/>
        </w:rPr>
        <w:t xml:space="preserve"> сельсовет Липецкого муниципального района</w:t>
      </w:r>
    </w:p>
    <w:p w:rsidR="00FC09F9" w:rsidRDefault="00FC09F9" w:rsidP="00FC09F9"/>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 xml:space="preserve">1. </w:t>
      </w:r>
      <w:proofErr w:type="gramStart"/>
      <w:r w:rsidRPr="00FC09F9">
        <w:rPr>
          <w:rFonts w:ascii="Times New Roman" w:hAnsi="Times New Roman"/>
          <w:sz w:val="28"/>
          <w:szCs w:val="28"/>
        </w:rPr>
        <w:t xml:space="preserve">Настоящий Порядок регулирует вопросы формирования, утверждения и ведения планов закупок товаров, работ, услуг для обеспечения муниципальных нужд </w:t>
      </w:r>
      <w:r w:rsidR="004D0D09">
        <w:rPr>
          <w:rFonts w:ascii="Times New Roman" w:hAnsi="Times New Roman"/>
          <w:sz w:val="28"/>
          <w:szCs w:val="28"/>
        </w:rPr>
        <w:t xml:space="preserve">сельского поселения </w:t>
      </w:r>
      <w:proofErr w:type="spellStart"/>
      <w:r w:rsidR="004D0D09">
        <w:rPr>
          <w:rFonts w:ascii="Times New Roman" w:hAnsi="Times New Roman"/>
          <w:sz w:val="28"/>
          <w:szCs w:val="28"/>
        </w:rPr>
        <w:t>Кузьмино-Отвержский</w:t>
      </w:r>
      <w:proofErr w:type="spellEnd"/>
      <w:r w:rsidR="004D0D09">
        <w:rPr>
          <w:rFonts w:ascii="Times New Roman" w:hAnsi="Times New Roman"/>
          <w:sz w:val="28"/>
          <w:szCs w:val="28"/>
        </w:rPr>
        <w:t xml:space="preserve"> сельсовет</w:t>
      </w:r>
      <w:r w:rsidRPr="00FC09F9">
        <w:rPr>
          <w:rFonts w:ascii="Times New Roman" w:hAnsi="Times New Roman"/>
          <w:sz w:val="28"/>
          <w:szCs w:val="28"/>
        </w:rPr>
        <w:t xml:space="preserve"> Липецкого муниципального района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roofErr w:type="gramEnd"/>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2. Планы закупок товаров, работ, услуг (далее - план закупок) формируются и утверждаются в течение десяти рабочих дней:</w:t>
      </w:r>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 xml:space="preserve">а) муниципальными заказчиками, действующими от имени сельского поселения </w:t>
      </w:r>
      <w:proofErr w:type="spellStart"/>
      <w:r w:rsidR="004D0D09">
        <w:t>Кузьмино-Отвержский</w:t>
      </w:r>
      <w:proofErr w:type="spellEnd"/>
      <w:r w:rsidRPr="00FC09F9">
        <w:rPr>
          <w:rFonts w:ascii="Times New Roman" w:hAnsi="Times New Roman"/>
          <w:sz w:val="28"/>
          <w:szCs w:val="28"/>
        </w:rPr>
        <w:t xml:space="preserve"> сельсовет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б) муниципальными бюджетными учреждениями сельского</w:t>
      </w:r>
      <w:r w:rsidR="004D0D09">
        <w:rPr>
          <w:rFonts w:ascii="Times New Roman" w:hAnsi="Times New Roman"/>
          <w:sz w:val="28"/>
          <w:szCs w:val="28"/>
        </w:rPr>
        <w:t xml:space="preserve"> поселения</w:t>
      </w:r>
      <w:r w:rsidRPr="00FC09F9">
        <w:rPr>
          <w:rFonts w:ascii="Times New Roman" w:hAnsi="Times New Roman"/>
          <w:sz w:val="28"/>
          <w:szCs w:val="28"/>
        </w:rPr>
        <w:t xml:space="preserve"> </w:t>
      </w:r>
      <w:proofErr w:type="spellStart"/>
      <w:r w:rsidR="004D0D09">
        <w:t>Кузьмино-Отвержский</w:t>
      </w:r>
      <w:proofErr w:type="spellEnd"/>
      <w:r w:rsidR="004D0D09">
        <w:t xml:space="preserve"> сельсовет </w:t>
      </w:r>
      <w:r w:rsidRPr="00FC09F9">
        <w:rPr>
          <w:rFonts w:ascii="Times New Roman" w:hAnsi="Times New Roman"/>
          <w:sz w:val="28"/>
          <w:szCs w:val="28"/>
        </w:rPr>
        <w:t>Липецкого муниципального района, за исключением закупок, осуществляемых в соответствии с частями 2 и 6 статьи 15 Закона о контрактной системе, после утверждения планов финансово-хозяйственной деятельности;</w:t>
      </w:r>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 xml:space="preserve">3. </w:t>
      </w:r>
      <w:proofErr w:type="gramStart"/>
      <w:r w:rsidRPr="00FC09F9">
        <w:rPr>
          <w:rFonts w:ascii="Times New Roman" w:hAnsi="Times New Roman"/>
          <w:sz w:val="28"/>
          <w:szCs w:val="28"/>
        </w:rPr>
        <w:t>Формирование и ведение планов закупок производится в информационной системе "Автоматизированный Центр Контроля - Государственные закупки", интегрированной с единой информационной системой в сфере закупок, а до ввода ее в эксплуатацию -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roofErr w:type="gramEnd"/>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4. Планы закупок формируются лицами, указанными в пункте 2 настоящего Порядка, на очередной финансовый год и плановый период (очередной финансовый год) с учетом следующих положений:</w:t>
      </w:r>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а) муниципальные заказчики:</w:t>
      </w:r>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 формируют планы закупок, исходя из целей осуществления закупок, определенных с учетом положений статьи 13 Закона о контрактной системе, в установленные главными распорядителями бюджетных средств (далее - ГРБС) сроки, которые не могут быть позднее 1 июня;</w:t>
      </w:r>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 xml:space="preserve">- представляют планы закупок не позднее 1 июля текущего года ГРБС </w:t>
      </w:r>
      <w:proofErr w:type="gramStart"/>
      <w:r w:rsidRPr="00FC09F9">
        <w:rPr>
          <w:rFonts w:ascii="Times New Roman" w:hAnsi="Times New Roman"/>
          <w:sz w:val="28"/>
          <w:szCs w:val="28"/>
        </w:rPr>
        <w:t xml:space="preserve">для формирования на их основании в соответствии с бюджетным законодательством Российской Федерации обоснований бюджетных </w:t>
      </w:r>
      <w:r w:rsidRPr="00FC09F9">
        <w:rPr>
          <w:rFonts w:ascii="Times New Roman" w:hAnsi="Times New Roman"/>
          <w:sz w:val="28"/>
          <w:szCs w:val="28"/>
        </w:rPr>
        <w:lastRenderedPageBreak/>
        <w:t>ассигнований на осуществление</w:t>
      </w:r>
      <w:proofErr w:type="gramEnd"/>
      <w:r w:rsidRPr="00FC09F9">
        <w:rPr>
          <w:rFonts w:ascii="Times New Roman" w:hAnsi="Times New Roman"/>
          <w:sz w:val="28"/>
          <w:szCs w:val="28"/>
        </w:rPr>
        <w:t xml:space="preserve"> закупок;</w:t>
      </w:r>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 корректируют при необходимости по согласованию с ГРБС планы закупок в процессе составления проекта решения о бюджете;</w:t>
      </w:r>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ГРБС;</w:t>
      </w:r>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б) учреждения, указанные в подпункте "б" пункта 2 настоящего Порядка:</w:t>
      </w:r>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 формируют планы закупок, исходя из целей осуществления закупок, определенных с учетом положений статьи 13 Закона о контрактной системе, при планировании в соответствии с законодательством Российской Федерации их финансово-хозяйственной деятельности в установленные органами, осуществляющими функции и полномочия учредителя (далее - учредитель), сроки, которые не могут быть позднее 10 мая;</w:t>
      </w:r>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 xml:space="preserve">- представляют планы закупок не позднее 1 июня текущего года учредителю </w:t>
      </w:r>
      <w:proofErr w:type="gramStart"/>
      <w:r w:rsidRPr="00FC09F9">
        <w:rPr>
          <w:rFonts w:ascii="Times New Roman" w:hAnsi="Times New Roman"/>
          <w:sz w:val="28"/>
          <w:szCs w:val="28"/>
        </w:rPr>
        <w:t>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w:t>
      </w:r>
      <w:proofErr w:type="gramEnd"/>
      <w:r w:rsidRPr="00FC09F9">
        <w:rPr>
          <w:rFonts w:ascii="Times New Roman" w:hAnsi="Times New Roman"/>
          <w:sz w:val="28"/>
          <w:szCs w:val="28"/>
        </w:rPr>
        <w:t xml:space="preserve"> закупок;</w:t>
      </w:r>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 xml:space="preserve">- корректируют </w:t>
      </w:r>
      <w:proofErr w:type="gramStart"/>
      <w:r w:rsidRPr="00FC09F9">
        <w:rPr>
          <w:rFonts w:ascii="Times New Roman" w:hAnsi="Times New Roman"/>
          <w:sz w:val="28"/>
          <w:szCs w:val="28"/>
        </w:rPr>
        <w:t>при необходимости по согласованию с учредителем планы закупок в процессе составления проекта решения о бюджете</w:t>
      </w:r>
      <w:proofErr w:type="gramEnd"/>
      <w:r w:rsidRPr="00FC09F9">
        <w:rPr>
          <w:rFonts w:ascii="Times New Roman" w:hAnsi="Times New Roman"/>
          <w:sz w:val="28"/>
          <w:szCs w:val="28"/>
        </w:rPr>
        <w:t>;</w:t>
      </w:r>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 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учредителя;</w:t>
      </w:r>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 xml:space="preserve">6. Планы закупок формируются на срок, соответствующий сроку действия решения о бюджете сельского поселения </w:t>
      </w:r>
      <w:proofErr w:type="spellStart"/>
      <w:r w:rsidR="004D0D09">
        <w:t>Кузьмино-Отвержский</w:t>
      </w:r>
      <w:proofErr w:type="spellEnd"/>
      <w:r w:rsidRPr="00FC09F9">
        <w:rPr>
          <w:rFonts w:ascii="Times New Roman" w:hAnsi="Times New Roman"/>
          <w:sz w:val="28"/>
          <w:szCs w:val="28"/>
        </w:rPr>
        <w:t xml:space="preserve"> сельсовет Липецкого муниципального района.</w:t>
      </w:r>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8. Лица, указанные в пункте 2 настоящего Порядка, ведут планы закупок в соответствии с положениями Закона о контрактной системе и настоящего Порядка. Основаниями для внесения изменений в утвержденные планы закупок в случаях необходимости являются:</w:t>
      </w:r>
    </w:p>
    <w:p w:rsidR="00FC09F9" w:rsidRPr="00FC09F9" w:rsidRDefault="00FC09F9" w:rsidP="00FC09F9">
      <w:pPr>
        <w:widowControl w:val="0"/>
        <w:autoSpaceDE w:val="0"/>
        <w:autoSpaceDN w:val="0"/>
        <w:adjustRightInd w:val="0"/>
        <w:ind w:firstLine="540"/>
        <w:rPr>
          <w:rFonts w:ascii="Times New Roman" w:hAnsi="Times New Roman"/>
          <w:sz w:val="28"/>
          <w:szCs w:val="28"/>
        </w:rPr>
      </w:pPr>
      <w:proofErr w:type="gramStart"/>
      <w:r w:rsidRPr="00FC09F9">
        <w:rPr>
          <w:rFonts w:ascii="Times New Roman" w:hAnsi="Times New Roman"/>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w:t>
      </w:r>
      <w:r w:rsidRPr="00FC09F9">
        <w:rPr>
          <w:rFonts w:ascii="Times New Roman" w:hAnsi="Times New Roman"/>
          <w:sz w:val="28"/>
          <w:szCs w:val="28"/>
        </w:rPr>
        <w:lastRenderedPageBreak/>
        <w:t>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 xml:space="preserve">б) приведение планов закупок в соответствие с решениями Совета депутатов сельского поселения </w:t>
      </w:r>
      <w:proofErr w:type="spellStart"/>
      <w:r w:rsidR="004D0D09">
        <w:t>Кузьмино-Отвержский</w:t>
      </w:r>
      <w:proofErr w:type="spellEnd"/>
      <w:r w:rsidRPr="00FC09F9">
        <w:rPr>
          <w:rFonts w:ascii="Times New Roman" w:hAnsi="Times New Roman"/>
          <w:sz w:val="28"/>
          <w:szCs w:val="28"/>
        </w:rPr>
        <w:t xml:space="preserve"> сельсовет о внесении изменений в решение Совета депутатов сельского поселения </w:t>
      </w:r>
      <w:proofErr w:type="spellStart"/>
      <w:r w:rsidR="004D0D09">
        <w:t>Кузьмино-Отвержский</w:t>
      </w:r>
      <w:proofErr w:type="spellEnd"/>
      <w:r w:rsidR="004D0D09">
        <w:t xml:space="preserve"> </w:t>
      </w:r>
      <w:r w:rsidRPr="00FC09F9">
        <w:rPr>
          <w:rFonts w:ascii="Times New Roman" w:hAnsi="Times New Roman"/>
          <w:sz w:val="28"/>
          <w:szCs w:val="28"/>
        </w:rPr>
        <w:t xml:space="preserve">сельсовет о бюджете сельского поселения </w:t>
      </w:r>
      <w:proofErr w:type="spellStart"/>
      <w:r w:rsidR="004D0D09">
        <w:t>Кузьмино-Отвержский</w:t>
      </w:r>
      <w:proofErr w:type="spellEnd"/>
      <w:r w:rsidR="004D0D09">
        <w:t xml:space="preserve"> </w:t>
      </w:r>
      <w:r w:rsidR="004D0D09">
        <w:rPr>
          <w:rFonts w:ascii="Times New Roman" w:hAnsi="Times New Roman"/>
          <w:sz w:val="28"/>
          <w:szCs w:val="28"/>
        </w:rPr>
        <w:t>сельсовет</w:t>
      </w:r>
      <w:r w:rsidRPr="00FC09F9">
        <w:rPr>
          <w:rFonts w:ascii="Times New Roman" w:hAnsi="Times New Roman"/>
          <w:sz w:val="28"/>
          <w:szCs w:val="28"/>
        </w:rPr>
        <w:t xml:space="preserve"> Липецкого муниципального района на текущий финансовый год.</w:t>
      </w:r>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Липецкой области, решений, поручений администрации Липецкой области, Липецкого муниципального района которые приняты после утверждения планов закупок и не приводят к изменению объема бюджетных ассигнований, утвержденных решением о бюджете;</w:t>
      </w:r>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FC09F9" w:rsidRPr="00FC09F9" w:rsidRDefault="00FC09F9" w:rsidP="00FC09F9">
      <w:pPr>
        <w:widowControl w:val="0"/>
        <w:autoSpaceDE w:val="0"/>
        <w:autoSpaceDN w:val="0"/>
        <w:adjustRightInd w:val="0"/>
        <w:ind w:firstLine="540"/>
        <w:rPr>
          <w:rFonts w:ascii="Times New Roman" w:hAnsi="Times New Roman"/>
          <w:sz w:val="28"/>
          <w:szCs w:val="28"/>
        </w:rPr>
      </w:pPr>
      <w:r w:rsidRPr="00FC09F9">
        <w:rPr>
          <w:rFonts w:ascii="Times New Roman" w:hAnsi="Times New Roman"/>
          <w:sz w:val="28"/>
          <w:szCs w:val="28"/>
        </w:rPr>
        <w:t>д) использование в соответствии с законодательством Российской Федерации экономии, полученной при осуществлении закупки.</w:t>
      </w:r>
    </w:p>
    <w:p w:rsidR="00FC09F9" w:rsidRPr="00FC09F9" w:rsidRDefault="00FC09F9" w:rsidP="00FC09F9">
      <w:pPr>
        <w:ind w:firstLine="0"/>
        <w:jc w:val="left"/>
        <w:rPr>
          <w:rFonts w:ascii="Times New Roman" w:hAnsi="Times New Roman"/>
          <w:sz w:val="28"/>
          <w:szCs w:val="28"/>
        </w:rPr>
      </w:pPr>
    </w:p>
    <w:p w:rsidR="00DA65F4" w:rsidRDefault="00DA65F4"/>
    <w:sectPr w:rsidR="00DA65F4" w:rsidSect="003630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09F9"/>
    <w:rsid w:val="000B2946"/>
    <w:rsid w:val="002E1A62"/>
    <w:rsid w:val="00363018"/>
    <w:rsid w:val="003711AC"/>
    <w:rsid w:val="00371567"/>
    <w:rsid w:val="004D0D09"/>
    <w:rsid w:val="00577C64"/>
    <w:rsid w:val="005E41AD"/>
    <w:rsid w:val="007D282A"/>
    <w:rsid w:val="007F33CB"/>
    <w:rsid w:val="008218B9"/>
    <w:rsid w:val="00AF7C81"/>
    <w:rsid w:val="00B96612"/>
    <w:rsid w:val="00D054E5"/>
    <w:rsid w:val="00DA65F4"/>
    <w:rsid w:val="00DB1E79"/>
    <w:rsid w:val="00F430DC"/>
    <w:rsid w:val="00FC09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C09F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C09F9"/>
    <w:pPr>
      <w:jc w:val="center"/>
      <w:outlineLvl w:val="0"/>
    </w:pPr>
    <w:rPr>
      <w:rFonts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C09F9"/>
    <w:rPr>
      <w:rFonts w:ascii="Arial" w:eastAsia="Times New Roman" w:hAnsi="Arial" w:cs="Arial"/>
      <w:kern w:val="32"/>
      <w:sz w:val="32"/>
      <w:szCs w:val="32"/>
      <w:lang w:eastAsia="ru-RU"/>
    </w:rPr>
  </w:style>
  <w:style w:type="paragraph" w:customStyle="1" w:styleId="Title">
    <w:name w:val="Title!Название НПА"/>
    <w:basedOn w:val="a"/>
    <w:rsid w:val="00FC09F9"/>
    <w:pPr>
      <w:spacing w:before="240" w:after="60"/>
      <w:jc w:val="center"/>
      <w:outlineLvl w:val="0"/>
    </w:pPr>
    <w:rPr>
      <w:rFonts w:cs="Arial"/>
      <w:b/>
      <w:bCs/>
      <w:kern w:val="28"/>
      <w:sz w:val="32"/>
      <w:szCs w:val="32"/>
    </w:rPr>
  </w:style>
  <w:style w:type="paragraph" w:styleId="a3">
    <w:name w:val="Balloon Text"/>
    <w:basedOn w:val="a"/>
    <w:link w:val="a4"/>
    <w:uiPriority w:val="99"/>
    <w:semiHidden/>
    <w:unhideWhenUsed/>
    <w:rsid w:val="004D0D09"/>
    <w:rPr>
      <w:rFonts w:ascii="Tahoma" w:hAnsi="Tahoma" w:cs="Tahoma"/>
      <w:sz w:val="16"/>
      <w:szCs w:val="16"/>
    </w:rPr>
  </w:style>
  <w:style w:type="character" w:customStyle="1" w:styleId="a4">
    <w:name w:val="Текст выноски Знак"/>
    <w:basedOn w:val="a0"/>
    <w:link w:val="a3"/>
    <w:uiPriority w:val="99"/>
    <w:semiHidden/>
    <w:rsid w:val="004D0D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C09F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C09F9"/>
    <w:pPr>
      <w:jc w:val="center"/>
      <w:outlineLvl w:val="0"/>
    </w:pPr>
    <w:rPr>
      <w:rFonts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C09F9"/>
    <w:rPr>
      <w:rFonts w:ascii="Arial" w:eastAsia="Times New Roman" w:hAnsi="Arial" w:cs="Arial"/>
      <w:kern w:val="32"/>
      <w:sz w:val="32"/>
      <w:szCs w:val="32"/>
      <w:lang w:eastAsia="ru-RU"/>
    </w:rPr>
  </w:style>
  <w:style w:type="paragraph" w:customStyle="1" w:styleId="Title">
    <w:name w:val="Title!Название НПА"/>
    <w:basedOn w:val="a"/>
    <w:rsid w:val="00FC09F9"/>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990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1169</Words>
  <Characters>6667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Пады</dc:creator>
  <cp:lastModifiedBy>KO</cp:lastModifiedBy>
  <cp:revision>8</cp:revision>
  <cp:lastPrinted>2015-12-24T05:39:00Z</cp:lastPrinted>
  <dcterms:created xsi:type="dcterms:W3CDTF">2015-12-24T05:30:00Z</dcterms:created>
  <dcterms:modified xsi:type="dcterms:W3CDTF">2015-12-31T07:35:00Z</dcterms:modified>
</cp:coreProperties>
</file>