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4166" w14:textId="77777777" w:rsidR="00C85802" w:rsidRPr="00526A70" w:rsidRDefault="00C85802" w:rsidP="00C858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7813B10E" w14:textId="4A4E354F" w:rsidR="00B0668A" w:rsidRDefault="00B0668A" w:rsidP="00B066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B3BF2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49AA35" wp14:editId="4907C646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6564" w14:textId="77777777" w:rsidR="00B0668A" w:rsidRPr="008C4C4C" w:rsidRDefault="00B0668A" w:rsidP="00B066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8"/>
          <w:szCs w:val="28"/>
        </w:rPr>
        <w:fldChar w:fldCharType="begin"/>
      </w:r>
      <w:r w:rsidRPr="008C4C4C">
        <w:rPr>
          <w:rFonts w:ascii="Times New Roman" w:hAnsi="Times New Roman"/>
          <w:b/>
          <w:sz w:val="28"/>
          <w:szCs w:val="28"/>
        </w:rPr>
        <w:instrText>HYPERLINK "garantF1://33640156.0"</w:instrText>
      </w:r>
      <w:r w:rsidRPr="008C4C4C">
        <w:rPr>
          <w:rFonts w:ascii="Times New Roman" w:hAnsi="Times New Roman"/>
          <w:b/>
          <w:sz w:val="28"/>
          <w:szCs w:val="28"/>
        </w:rPr>
        <w:fldChar w:fldCharType="separate"/>
      </w:r>
      <w:r w:rsidRPr="008C4C4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0D4A782F" w14:textId="77777777" w:rsidR="00B0668A" w:rsidRPr="008C4C4C" w:rsidRDefault="00B0668A" w:rsidP="00B066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СОВЕТ ДЕПУТАТОВ СЕЛЬСКОГО ПОСЕЛЕНИЯ КУЗЬМИНО-ОТВЕРЖСКИЙ СЕЛЬСОВЕТ</w:t>
      </w:r>
    </w:p>
    <w:p w14:paraId="7CF16828" w14:textId="77777777" w:rsidR="00B0668A" w:rsidRPr="008C4C4C" w:rsidRDefault="00B0668A" w:rsidP="00B066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Липецкого муниципального района Липецкой области</w:t>
      </w:r>
    </w:p>
    <w:p w14:paraId="5435B281" w14:textId="490A2918" w:rsidR="00B0668A" w:rsidRPr="008C4C4C" w:rsidRDefault="00B0668A" w:rsidP="00B066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123</w:t>
      </w:r>
      <w:r w:rsidRPr="008C4C4C">
        <w:rPr>
          <w:rFonts w:ascii="Times New Roman" w:hAnsi="Times New Roman"/>
          <w:b/>
          <w:sz w:val="24"/>
          <w:szCs w:val="24"/>
        </w:rPr>
        <w:t xml:space="preserve"> сессия </w:t>
      </w:r>
      <w:r>
        <w:rPr>
          <w:rFonts w:ascii="Times New Roman" w:hAnsi="Times New Roman"/>
          <w:b/>
          <w:sz w:val="24"/>
          <w:szCs w:val="24"/>
        </w:rPr>
        <w:t>пятого</w:t>
      </w:r>
      <w:r w:rsidRPr="008C4C4C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B0DCEF7" w14:textId="77777777" w:rsidR="00B0668A" w:rsidRPr="008C4C4C" w:rsidRDefault="00B0668A" w:rsidP="00B066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РЕШЕНИЕ</w:t>
      </w:r>
    </w:p>
    <w:p w14:paraId="4BC993E0" w14:textId="6CC8FE02" w:rsidR="00B0668A" w:rsidRPr="008C4C4C" w:rsidRDefault="00B0668A" w:rsidP="00B0668A">
      <w:pPr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«</w:t>
      </w:r>
      <w:r w:rsidR="00307912">
        <w:rPr>
          <w:rFonts w:ascii="Times New Roman" w:hAnsi="Times New Roman"/>
          <w:b/>
          <w:sz w:val="24"/>
          <w:szCs w:val="24"/>
        </w:rPr>
        <w:t>-</w:t>
      </w:r>
      <w:r w:rsidRPr="008C4C4C">
        <w:rPr>
          <w:rFonts w:ascii="Times New Roman" w:hAnsi="Times New Roman"/>
          <w:b/>
          <w:sz w:val="24"/>
          <w:szCs w:val="24"/>
        </w:rPr>
        <w:t xml:space="preserve">» </w:t>
      </w:r>
      <w:r w:rsidR="00B67960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юня </w:t>
      </w:r>
      <w:r w:rsidRPr="008C4C4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8C4C4C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437</w:t>
      </w:r>
    </w:p>
    <w:p w14:paraId="0F3AD06B" w14:textId="77777777" w:rsidR="00B0668A" w:rsidRDefault="00B0668A" w:rsidP="00B0668A">
      <w:pPr>
        <w:pStyle w:val="1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4C4C">
        <w:rPr>
          <w:rStyle w:val="a5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внесении изменений в Положение О </w:t>
      </w: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бюджетном процессе </w:t>
      </w:r>
    </w:p>
    <w:p w14:paraId="5E5A5CC1" w14:textId="77777777" w:rsidR="00B0668A" w:rsidRDefault="00B0668A" w:rsidP="00B0668A">
      <w:pPr>
        <w:pStyle w:val="1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Кузьмино-Отвержский</w:t>
      </w:r>
    </w:p>
    <w:p w14:paraId="4BA547AE" w14:textId="77777777" w:rsidR="00B0668A" w:rsidRDefault="00B0668A" w:rsidP="00B0668A">
      <w:pPr>
        <w:pStyle w:val="1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t>сельсовет Липецкого муниципального района</w:t>
      </w:r>
    </w:p>
    <w:p w14:paraId="1EBBC9CF" w14:textId="77777777" w:rsidR="00B0668A" w:rsidRPr="008C4C4C" w:rsidRDefault="00B0668A" w:rsidP="00B0668A">
      <w:pPr>
        <w:rPr>
          <w:lang w:eastAsia="ru-RU"/>
        </w:rPr>
      </w:pPr>
    </w:p>
    <w:p w14:paraId="2539DDBF" w14:textId="77777777" w:rsidR="00B0668A" w:rsidRDefault="00B0668A" w:rsidP="00B066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представленные</w:t>
      </w:r>
      <w:r w:rsidRPr="00273E29">
        <w:rPr>
          <w:rFonts w:ascii="Times New Roman" w:hAnsi="Times New Roman"/>
          <w:sz w:val="28"/>
          <w:szCs w:val="28"/>
        </w:rPr>
        <w:t xml:space="preserve"> главой администрации с</w:t>
      </w:r>
      <w:r>
        <w:rPr>
          <w:rFonts w:ascii="Times New Roman" w:hAnsi="Times New Roman"/>
          <w:sz w:val="28"/>
          <w:szCs w:val="28"/>
        </w:rPr>
        <w:t>ельского поселения изменения в Положение «</w:t>
      </w:r>
      <w:r w:rsidRPr="00273E29">
        <w:rPr>
          <w:rFonts w:ascii="Times New Roman" w:hAnsi="Times New Roman"/>
          <w:sz w:val="28"/>
          <w:szCs w:val="28"/>
        </w:rPr>
        <w:t xml:space="preserve">О бюджетном процессе сельского поселения Кузьмино-Отвержский сельсовет </w:t>
      </w:r>
      <w:r>
        <w:rPr>
          <w:rFonts w:ascii="Times New Roman" w:hAnsi="Times New Roman"/>
          <w:sz w:val="28"/>
          <w:szCs w:val="28"/>
        </w:rPr>
        <w:t>Липецкого муниципального района»</w:t>
      </w:r>
      <w:r w:rsidRPr="00273E29">
        <w:rPr>
          <w:rFonts w:ascii="Times New Roman" w:hAnsi="Times New Roman"/>
          <w:sz w:val="28"/>
          <w:szCs w:val="28"/>
        </w:rPr>
        <w:t xml:space="preserve">, руководствуясь действующим законодательством, </w:t>
      </w:r>
      <w:hyperlink r:id="rId6" w:history="1">
        <w:r w:rsidRPr="00B0668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Уставом</w:t>
        </w:r>
      </w:hyperlink>
      <w:r w:rsidRPr="00273E29">
        <w:rPr>
          <w:rFonts w:ascii="Times New Roman" w:hAnsi="Times New Roman"/>
          <w:sz w:val="28"/>
          <w:szCs w:val="28"/>
        </w:rPr>
        <w:t xml:space="preserve"> сельского поселения Кузьмино-Отвержский сельсовет Липецкого муниципального района, учитывая решения постоянных комиссий по экономике и финансовым вопросам, по законодательству, правовым вопросами и этике, по вопросам местного самоуправления и межмуниципального сотрудничества, Совет депутатов сельского поселения</w:t>
      </w:r>
    </w:p>
    <w:p w14:paraId="37FCB02B" w14:textId="77777777" w:rsidR="00B0668A" w:rsidRPr="00273E29" w:rsidRDefault="00B0668A" w:rsidP="00B066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РЕШИЛ</w:t>
      </w:r>
      <w:r w:rsidRPr="00273E29">
        <w:rPr>
          <w:rFonts w:ascii="Times New Roman" w:hAnsi="Times New Roman"/>
          <w:sz w:val="28"/>
          <w:szCs w:val="28"/>
        </w:rPr>
        <w:t>:</w:t>
      </w:r>
    </w:p>
    <w:p w14:paraId="73FF3BE8" w14:textId="77777777" w:rsidR="00B0668A" w:rsidRPr="00273E29" w:rsidRDefault="00B0668A" w:rsidP="00B0668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210"/>
      <w:r w:rsidRPr="00273E29">
        <w:rPr>
          <w:rFonts w:ascii="Times New Roman" w:hAnsi="Times New Roman"/>
          <w:sz w:val="28"/>
          <w:szCs w:val="28"/>
        </w:rPr>
        <w:t xml:space="preserve">1. Принять изменения в </w:t>
      </w:r>
      <w:hyperlink w:anchor="sub_1000" w:history="1">
        <w:r w:rsidRPr="00B0668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Положение</w:t>
        </w:r>
      </w:hyperlink>
      <w:r w:rsidRPr="00B066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668A">
        <w:rPr>
          <w:rFonts w:ascii="Times New Roman" w:hAnsi="Times New Roman"/>
          <w:sz w:val="28"/>
          <w:szCs w:val="28"/>
        </w:rPr>
        <w:t>"О бюджетном процессе сельского поселения Кузьмино-Отвержский сельсовет "</w:t>
      </w:r>
      <w:r w:rsidRPr="00273E29"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21AA2EC4" w14:textId="0295A2E6" w:rsidR="00B0668A" w:rsidRPr="00B0668A" w:rsidRDefault="00B0668A" w:rsidP="00B0668A">
      <w:pPr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sub_220"/>
      <w:bookmarkEnd w:id="0"/>
      <w:r w:rsidRPr="00273E29">
        <w:rPr>
          <w:rFonts w:ascii="Times New Roman" w:hAnsi="Times New Roman"/>
          <w:sz w:val="28"/>
          <w:szCs w:val="28"/>
        </w:rPr>
        <w:t>2. Напра</w:t>
      </w:r>
      <w:r>
        <w:rPr>
          <w:rFonts w:ascii="Times New Roman" w:hAnsi="Times New Roman"/>
          <w:sz w:val="28"/>
          <w:szCs w:val="28"/>
        </w:rPr>
        <w:t xml:space="preserve">вить вышеуказанные изменения </w:t>
      </w:r>
      <w:r w:rsidRPr="00273E29">
        <w:rPr>
          <w:rFonts w:ascii="Times New Roman" w:hAnsi="Times New Roman"/>
          <w:sz w:val="28"/>
          <w:szCs w:val="28"/>
        </w:rPr>
        <w:t xml:space="preserve">главе сельского поселения Кузьмино-Отвержский сельсовет для подписания и </w:t>
      </w:r>
      <w:hyperlink r:id="rId7" w:history="1">
        <w:r w:rsidRPr="00B0668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обнародования</w:t>
        </w:r>
      </w:hyperlink>
      <w:r w:rsidRPr="00B0668A">
        <w:rPr>
          <w:rFonts w:ascii="Times New Roman" w:hAnsi="Times New Roman"/>
          <w:b/>
          <w:bCs/>
          <w:sz w:val="28"/>
          <w:szCs w:val="28"/>
        </w:rPr>
        <w:t>.</w:t>
      </w:r>
    </w:p>
    <w:p w14:paraId="18D0D5DE" w14:textId="77777777" w:rsidR="00B0668A" w:rsidRPr="00273E29" w:rsidRDefault="00B0668A" w:rsidP="00B0668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240"/>
      <w:bookmarkEnd w:id="1"/>
      <w:r w:rsidRPr="00B0668A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hyperlink r:id="rId8" w:history="1">
        <w:r w:rsidRPr="00B0668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hyperlink r:id="rId9" w:history="1">
          <w:r w:rsidRPr="00B0668A">
            <w:rPr>
              <w:rStyle w:val="a5"/>
              <w:rFonts w:ascii="Times New Roman" w:hAnsi="Times New Roman"/>
              <w:b w:val="0"/>
              <w:bCs w:val="0"/>
              <w:color w:val="auto"/>
              <w:sz w:val="28"/>
              <w:szCs w:val="28"/>
            </w:rPr>
            <w:t>официального</w:t>
          </w:r>
        </w:hyperlink>
      </w:hyperlink>
      <w:r w:rsidRPr="00273E29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2"/>
    <w:p w14:paraId="1EA97620" w14:textId="77777777" w:rsidR="00B0668A" w:rsidRPr="00273E29" w:rsidRDefault="00B0668A" w:rsidP="00B0668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53"/>
        <w:gridCol w:w="3176"/>
      </w:tblGrid>
      <w:tr w:rsidR="00B0668A" w:rsidRPr="00DB3BF2" w14:paraId="2EDA37B2" w14:textId="77777777" w:rsidTr="00C945F8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5603F" w14:textId="77777777" w:rsidR="00B0668A" w:rsidRPr="00EC0AE7" w:rsidRDefault="00B0668A" w:rsidP="00C945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0AE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0AE7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 Кузьмино-Отвержский сельсовет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3AB0" w14:textId="4868B739" w:rsidR="00B0668A" w:rsidRPr="00EC0AE7" w:rsidRDefault="00CA3522" w:rsidP="00C945F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Титов</w:t>
            </w:r>
          </w:p>
        </w:tc>
      </w:tr>
    </w:tbl>
    <w:p w14:paraId="0B3FB43E" w14:textId="77777777" w:rsidR="00B0668A" w:rsidRDefault="00B0668A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922111" w14:textId="77777777" w:rsidR="00B0668A" w:rsidRDefault="00B0668A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4EAD63A" w14:textId="763356EE" w:rsidR="00B0668A" w:rsidRDefault="00B0668A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9AEA17" w14:textId="601A6717" w:rsidR="00B67960" w:rsidRDefault="00B67960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F1BF36" w14:textId="77777777" w:rsidR="00B67960" w:rsidRDefault="00B67960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B7A1D55" w14:textId="77777777" w:rsidR="00B0668A" w:rsidRDefault="00B0668A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E15A97C" w14:textId="77777777" w:rsidR="00B0668A" w:rsidRDefault="00B0668A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DF18AC" w14:textId="77777777" w:rsidR="00B0668A" w:rsidRDefault="00B0668A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73FB81A" w14:textId="3013E904" w:rsidR="00C85802" w:rsidRDefault="00C85802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</w:p>
    <w:p w14:paraId="42869350" w14:textId="77777777" w:rsidR="00C85802" w:rsidRDefault="00C85802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 о бюджетном процессе</w:t>
      </w:r>
    </w:p>
    <w:p w14:paraId="3FCE440C" w14:textId="77777777" w:rsidR="00C85802" w:rsidRPr="00526A70" w:rsidRDefault="00C85802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</w:t>
      </w:r>
    </w:p>
    <w:p w14:paraId="0F8D3D9D" w14:textId="1B79078F" w:rsidR="003B3B54" w:rsidRPr="00B0668A" w:rsidRDefault="00C85802" w:rsidP="00955553">
      <w:pPr>
        <w:pStyle w:val="s1"/>
        <w:rPr>
          <w:rStyle w:val="a3"/>
          <w:i w:val="0"/>
          <w:iCs w:val="0"/>
          <w:sz w:val="28"/>
          <w:szCs w:val="28"/>
        </w:rPr>
      </w:pPr>
      <w:r w:rsidRPr="00B0668A">
        <w:rPr>
          <w:rStyle w:val="s10"/>
          <w:b/>
          <w:bCs/>
          <w:sz w:val="28"/>
          <w:szCs w:val="28"/>
        </w:rPr>
        <w:t xml:space="preserve">Статья </w:t>
      </w:r>
      <w:r w:rsidR="003B3B54" w:rsidRPr="00B0668A">
        <w:rPr>
          <w:rStyle w:val="s10"/>
          <w:b/>
          <w:bCs/>
          <w:sz w:val="28"/>
          <w:szCs w:val="28"/>
        </w:rPr>
        <w:t>1</w:t>
      </w:r>
      <w:r w:rsidR="003B3B54" w:rsidRPr="00B0668A">
        <w:rPr>
          <w:rStyle w:val="s10"/>
          <w:sz w:val="28"/>
          <w:szCs w:val="28"/>
        </w:rPr>
        <w:t>.</w:t>
      </w:r>
      <w:r w:rsidR="00B0668A">
        <w:rPr>
          <w:rStyle w:val="s10"/>
          <w:sz w:val="28"/>
          <w:szCs w:val="28"/>
        </w:rPr>
        <w:t xml:space="preserve"> а)</w:t>
      </w:r>
      <w:r w:rsidR="00B67960">
        <w:rPr>
          <w:rStyle w:val="s10"/>
          <w:sz w:val="28"/>
          <w:szCs w:val="28"/>
        </w:rPr>
        <w:t xml:space="preserve"> </w:t>
      </w:r>
      <w:r w:rsidR="00955553" w:rsidRPr="00B0668A">
        <w:rPr>
          <w:rStyle w:val="s10"/>
          <w:sz w:val="28"/>
          <w:szCs w:val="28"/>
        </w:rPr>
        <w:t>Добавить в главу 1 Статью 1.1.</w:t>
      </w:r>
      <w:r w:rsidR="00955553" w:rsidRPr="00B0668A">
        <w:rPr>
          <w:rStyle w:val="a3"/>
          <w:i w:val="0"/>
          <w:iCs w:val="0"/>
          <w:sz w:val="28"/>
          <w:szCs w:val="28"/>
        </w:rPr>
        <w:t xml:space="preserve"> </w:t>
      </w:r>
      <w:r w:rsidR="003B3B54" w:rsidRPr="00B0668A">
        <w:rPr>
          <w:rStyle w:val="a3"/>
          <w:i w:val="0"/>
          <w:iCs w:val="0"/>
          <w:sz w:val="28"/>
          <w:szCs w:val="28"/>
        </w:rPr>
        <w:t>следующего содержания</w:t>
      </w:r>
      <w:r w:rsidR="00B0668A">
        <w:rPr>
          <w:rStyle w:val="a3"/>
          <w:i w:val="0"/>
          <w:iCs w:val="0"/>
          <w:sz w:val="28"/>
          <w:szCs w:val="28"/>
        </w:rPr>
        <w:t>:</w:t>
      </w:r>
      <w:r w:rsidR="003B3B54" w:rsidRPr="00B0668A">
        <w:rPr>
          <w:rStyle w:val="a3"/>
          <w:i w:val="0"/>
          <w:iCs w:val="0"/>
          <w:sz w:val="28"/>
          <w:szCs w:val="28"/>
        </w:rPr>
        <w:t xml:space="preserve"> </w:t>
      </w:r>
    </w:p>
    <w:p w14:paraId="4283428E" w14:textId="42719BF6" w:rsidR="00955553" w:rsidRPr="00B0668A" w:rsidRDefault="00B67960" w:rsidP="00B67960">
      <w:pPr>
        <w:pStyle w:val="s1"/>
        <w:rPr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1.</w:t>
      </w:r>
      <w:proofErr w:type="gramStart"/>
      <w:r>
        <w:rPr>
          <w:rStyle w:val="a3"/>
          <w:i w:val="0"/>
          <w:iCs w:val="0"/>
          <w:sz w:val="28"/>
          <w:szCs w:val="28"/>
        </w:rPr>
        <w:t>1.</w:t>
      </w:r>
      <w:r w:rsidR="00955553" w:rsidRPr="00B0668A">
        <w:rPr>
          <w:rStyle w:val="a3"/>
          <w:i w:val="0"/>
          <w:iCs w:val="0"/>
          <w:sz w:val="28"/>
          <w:szCs w:val="28"/>
        </w:rPr>
        <w:t>Действие</w:t>
      </w:r>
      <w:proofErr w:type="gramEnd"/>
      <w:r w:rsidR="00955553" w:rsidRPr="00B0668A">
        <w:rPr>
          <w:rStyle w:val="a3"/>
          <w:i w:val="0"/>
          <w:iCs w:val="0"/>
          <w:sz w:val="28"/>
          <w:szCs w:val="28"/>
        </w:rPr>
        <w:t xml:space="preserve"> решения о бюджете во времени</w:t>
      </w:r>
    </w:p>
    <w:p w14:paraId="409D2C0F" w14:textId="40B0DCAC" w:rsidR="00955553" w:rsidRPr="00B0668A" w:rsidRDefault="00955553" w:rsidP="00955553">
      <w:pPr>
        <w:pStyle w:val="s1"/>
        <w:rPr>
          <w:rStyle w:val="a3"/>
          <w:i w:val="0"/>
          <w:iCs w:val="0"/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Решение о бюджете</w:t>
      </w:r>
      <w:r w:rsidR="003B3B54" w:rsidRPr="00B0668A">
        <w:rPr>
          <w:rStyle w:val="a3"/>
          <w:i w:val="0"/>
          <w:iCs w:val="0"/>
          <w:sz w:val="28"/>
          <w:szCs w:val="28"/>
        </w:rPr>
        <w:t xml:space="preserve"> сельского поселения</w:t>
      </w:r>
      <w:r w:rsidRPr="00B0668A">
        <w:rPr>
          <w:rStyle w:val="a3"/>
          <w:i w:val="0"/>
          <w:iCs w:val="0"/>
          <w:sz w:val="28"/>
          <w:szCs w:val="28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14:paraId="5395598D" w14:textId="4D1B1528" w:rsidR="003B3B54" w:rsidRPr="00B0668A" w:rsidRDefault="00B0668A" w:rsidP="003B3B54">
      <w:pPr>
        <w:pStyle w:val="s1"/>
        <w:rPr>
          <w:rStyle w:val="a3"/>
          <w:i w:val="0"/>
          <w:iCs w:val="0"/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б)</w:t>
      </w:r>
      <w:r w:rsidR="003B3B54" w:rsidRPr="00B0668A">
        <w:rPr>
          <w:rStyle w:val="a3"/>
          <w:b/>
          <w:bCs/>
          <w:i w:val="0"/>
          <w:iCs w:val="0"/>
          <w:sz w:val="28"/>
          <w:szCs w:val="28"/>
        </w:rPr>
        <w:t xml:space="preserve"> </w:t>
      </w:r>
      <w:r w:rsidR="003B3B54" w:rsidRPr="00B0668A">
        <w:rPr>
          <w:rStyle w:val="a3"/>
          <w:i w:val="0"/>
          <w:iCs w:val="0"/>
          <w:sz w:val="28"/>
          <w:szCs w:val="28"/>
        </w:rPr>
        <w:t>Статью 5 изложить с следующей редакции</w:t>
      </w:r>
    </w:p>
    <w:p w14:paraId="0E22D940" w14:textId="59E42D9B" w:rsidR="004A14A4" w:rsidRPr="00B0668A" w:rsidRDefault="004A14A4" w:rsidP="00C85802">
      <w:pPr>
        <w:pStyle w:val="s1"/>
        <w:rPr>
          <w:sz w:val="28"/>
          <w:szCs w:val="28"/>
        </w:rPr>
      </w:pPr>
      <w:r w:rsidRPr="00B0668A">
        <w:rPr>
          <w:sz w:val="28"/>
          <w:szCs w:val="28"/>
        </w:rPr>
        <w:t xml:space="preserve">Решением Совета депутатов сельского поселения вводятся местные налоги,  </w:t>
      </w:r>
      <w:r w:rsidRPr="00B0668A">
        <w:rPr>
          <w:rStyle w:val="a3"/>
          <w:i w:val="0"/>
          <w:iCs w:val="0"/>
          <w:sz w:val="28"/>
          <w:szCs w:val="28"/>
        </w:rPr>
        <w:t>устанавливаются налоговые ставки по ним</w:t>
      </w:r>
      <w:r w:rsidR="00C85802" w:rsidRPr="00B0668A">
        <w:rPr>
          <w:rStyle w:val="a3"/>
          <w:i w:val="0"/>
          <w:iCs w:val="0"/>
          <w:sz w:val="28"/>
          <w:szCs w:val="28"/>
        </w:rPr>
        <w:t xml:space="preserve"> и</w:t>
      </w:r>
      <w:r w:rsidRPr="00B0668A">
        <w:rPr>
          <w:sz w:val="28"/>
          <w:szCs w:val="28"/>
        </w:rPr>
        <w:t xml:space="preserve"> предоставляются налоговые льготы по местным налогам в соответствии с </w:t>
      </w:r>
      <w:hyperlink r:id="rId10" w:history="1">
        <w:r w:rsidRPr="00B0668A">
          <w:rPr>
            <w:rStyle w:val="a5"/>
            <w:sz w:val="28"/>
            <w:szCs w:val="28"/>
          </w:rPr>
          <w:t>законодательством</w:t>
        </w:r>
      </w:hyperlink>
      <w:r w:rsidRPr="00B0668A">
        <w:rPr>
          <w:sz w:val="28"/>
          <w:szCs w:val="28"/>
        </w:rPr>
        <w:t xml:space="preserve"> Российской Федерации о налогах и сборах.</w:t>
      </w:r>
    </w:p>
    <w:p w14:paraId="6B8F87BB" w14:textId="11A4A631" w:rsidR="00955553" w:rsidRPr="00B0668A" w:rsidRDefault="00955553">
      <w:p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Изменения в решения Совета депутатов </w:t>
      </w:r>
      <w:r w:rsidR="00C85802"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</w:t>
      </w:r>
      <w:r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, регулирующие бюджетные правоотношения, приводящие к изменению доходов бюджета сельск</w:t>
      </w:r>
      <w:r w:rsidR="00C85802"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ого</w:t>
      </w:r>
      <w:r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поселени</w:t>
      </w:r>
      <w:r w:rsidR="00C85802"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, вступающие в силу в очередном финансовом году и плановом периоде, должны быть приняты до дня внесения в Совет депутатов </w:t>
      </w:r>
      <w:r w:rsidR="00C85802"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</w:t>
      </w:r>
      <w:r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проекта решения о бюджете на очередной финансовый год и плановый период в сроки, установленные решением Совета депутатов.</w:t>
      </w:r>
    </w:p>
    <w:p w14:paraId="6DD9A43C" w14:textId="77777777" w:rsidR="00C85802" w:rsidRPr="00B0668A" w:rsidRDefault="00C85802" w:rsidP="00C85802">
      <w:pPr>
        <w:rPr>
          <w:rFonts w:ascii="Times New Roman" w:hAnsi="Times New Roman" w:cs="Times New Roman"/>
          <w:sz w:val="28"/>
          <w:szCs w:val="28"/>
        </w:rPr>
      </w:pPr>
      <w:r w:rsidRPr="00B0668A">
        <w:rPr>
          <w:rFonts w:ascii="Times New Roman" w:hAnsi="Times New Roman" w:cs="Times New Roman"/>
          <w:sz w:val="28"/>
          <w:szCs w:val="28"/>
        </w:rPr>
        <w:t>Внесение изменений в решения Совета депутатов сельского поселения 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бюджет сельского поселения на текущий финансовый год и плановый период.</w:t>
      </w:r>
    </w:p>
    <w:p w14:paraId="452E82F5" w14:textId="6E1B38F3" w:rsidR="00955553" w:rsidRPr="00B0668A" w:rsidRDefault="00B0668A">
      <w:p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</w:t>
      </w:r>
      <w:r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="00C85802"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. В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главе 3</w:t>
      </w:r>
      <w:r w:rsidR="00C85802" w:rsidRPr="00B0668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статье 9 п.4,5 изложить в новой редакции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14:paraId="41571708" w14:textId="00892D0E" w:rsidR="00955553" w:rsidRPr="00B0668A" w:rsidRDefault="00B0668A" w:rsidP="00955553">
      <w:pPr>
        <w:pStyle w:val="s1"/>
        <w:rPr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4.</w:t>
      </w:r>
      <w:r w:rsidR="00955553" w:rsidRPr="00B0668A">
        <w:rPr>
          <w:rStyle w:val="a3"/>
          <w:i w:val="0"/>
          <w:iCs w:val="0"/>
          <w:sz w:val="28"/>
          <w:szCs w:val="28"/>
        </w:rPr>
        <w:t xml:space="preserve">Финансовое обеспечение выполнения муниципального задания осуществляется за счет средств бюджета </w:t>
      </w:r>
      <w:r w:rsidR="00B67960">
        <w:rPr>
          <w:rStyle w:val="a3"/>
          <w:i w:val="0"/>
          <w:iCs w:val="0"/>
          <w:sz w:val="28"/>
          <w:szCs w:val="28"/>
        </w:rPr>
        <w:t xml:space="preserve">сельского поселения </w:t>
      </w:r>
      <w:r w:rsidR="00955553" w:rsidRPr="00B0668A">
        <w:rPr>
          <w:rStyle w:val="a3"/>
          <w:i w:val="0"/>
          <w:iCs w:val="0"/>
          <w:sz w:val="28"/>
          <w:szCs w:val="28"/>
        </w:rPr>
        <w:t xml:space="preserve">в порядке, установленном администрацией </w:t>
      </w:r>
      <w:r w:rsidR="00B67960">
        <w:rPr>
          <w:rStyle w:val="a3"/>
          <w:i w:val="0"/>
          <w:iCs w:val="0"/>
          <w:sz w:val="28"/>
          <w:szCs w:val="28"/>
        </w:rPr>
        <w:t>сельского поселения</w:t>
      </w:r>
      <w:r w:rsidR="00955553" w:rsidRPr="00B0668A">
        <w:rPr>
          <w:rStyle w:val="a3"/>
          <w:i w:val="0"/>
          <w:iCs w:val="0"/>
          <w:sz w:val="28"/>
          <w:szCs w:val="28"/>
        </w:rPr>
        <w:t>.</w:t>
      </w:r>
    </w:p>
    <w:p w14:paraId="451B6CD7" w14:textId="77777777" w:rsidR="00955553" w:rsidRPr="00B0668A" w:rsidRDefault="00955553" w:rsidP="00955553">
      <w:pPr>
        <w:pStyle w:val="s1"/>
        <w:rPr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</w:t>
      </w:r>
      <w:r w:rsidRPr="00B0668A">
        <w:rPr>
          <w:sz w:val="28"/>
          <w:szCs w:val="28"/>
        </w:rPr>
        <w:t xml:space="preserve"> муниципальных услуг</w:t>
      </w:r>
      <w:r w:rsidRPr="00B0668A">
        <w:rPr>
          <w:rStyle w:val="a3"/>
          <w:i w:val="0"/>
          <w:iCs w:val="0"/>
          <w:sz w:val="28"/>
          <w:szCs w:val="28"/>
        </w:rPr>
        <w:t>, утверждаемых</w:t>
      </w:r>
      <w:r w:rsidRPr="00B0668A">
        <w:rPr>
          <w:sz w:val="28"/>
          <w:szCs w:val="28"/>
        </w:rPr>
        <w:t xml:space="preserve"> в </w:t>
      </w:r>
      <w:r w:rsidRPr="00B0668A">
        <w:rPr>
          <w:rStyle w:val="a3"/>
          <w:i w:val="0"/>
          <w:iCs w:val="0"/>
          <w:sz w:val="28"/>
          <w:szCs w:val="28"/>
        </w:rPr>
        <w:t xml:space="preserve">порядке, предусмотренном </w:t>
      </w:r>
      <w:hyperlink r:id="rId11" w:anchor="/document/46004876/entry/94" w:history="1">
        <w:r w:rsidRPr="00B0668A">
          <w:rPr>
            <w:rStyle w:val="a4"/>
            <w:sz w:val="28"/>
            <w:szCs w:val="28"/>
          </w:rPr>
          <w:t>абзацем первым</w:t>
        </w:r>
      </w:hyperlink>
      <w:r w:rsidRPr="00B0668A">
        <w:rPr>
          <w:rStyle w:val="a3"/>
          <w:i w:val="0"/>
          <w:iCs w:val="0"/>
          <w:sz w:val="28"/>
          <w:szCs w:val="28"/>
        </w:rPr>
        <w:t xml:space="preserve"> настоящей части,</w:t>
      </w:r>
      <w:r w:rsidRPr="00B0668A">
        <w:rPr>
          <w:sz w:val="28"/>
          <w:szCs w:val="28"/>
        </w:rPr>
        <w:t xml:space="preserve"> с </w:t>
      </w:r>
      <w:r w:rsidRPr="00B0668A">
        <w:rPr>
          <w:rStyle w:val="a3"/>
          <w:i w:val="0"/>
          <w:iCs w:val="0"/>
          <w:sz w:val="28"/>
          <w:szCs w:val="28"/>
        </w:rPr>
        <w:t>соблюдением общих требований</w:t>
      </w:r>
      <w:r w:rsidRPr="00B0668A">
        <w:rPr>
          <w:sz w:val="28"/>
          <w:szCs w:val="28"/>
        </w:rPr>
        <w:t xml:space="preserve">, </w:t>
      </w:r>
      <w:r w:rsidRPr="00B0668A">
        <w:rPr>
          <w:rStyle w:val="a3"/>
          <w:i w:val="0"/>
          <w:iCs w:val="0"/>
          <w:sz w:val="28"/>
          <w:szCs w:val="28"/>
        </w:rPr>
        <w:t>определенных</w:t>
      </w:r>
      <w:r w:rsidRPr="00B0668A">
        <w:rPr>
          <w:sz w:val="28"/>
          <w:szCs w:val="28"/>
        </w:rPr>
        <w:t xml:space="preserve">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14:paraId="482B5344" w14:textId="32B1ED8C" w:rsidR="00955553" w:rsidRPr="00B0668A" w:rsidRDefault="00955553" w:rsidP="00B67960">
      <w:pPr>
        <w:pStyle w:val="s1"/>
        <w:rPr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 xml:space="preserve">По решению администрации </w:t>
      </w:r>
      <w:r w:rsidR="00B67960">
        <w:rPr>
          <w:rStyle w:val="a3"/>
          <w:i w:val="0"/>
          <w:iCs w:val="0"/>
          <w:sz w:val="28"/>
          <w:szCs w:val="28"/>
        </w:rPr>
        <w:t>сельского поселения</w:t>
      </w:r>
      <w:r w:rsidRPr="00B0668A">
        <w:rPr>
          <w:sz w:val="28"/>
          <w:szCs w:val="28"/>
        </w:rPr>
        <w:t xml:space="preserve">, </w:t>
      </w:r>
      <w:r w:rsidRPr="00B0668A">
        <w:rPr>
          <w:rStyle w:val="a3"/>
          <w:i w:val="0"/>
          <w:iCs w:val="0"/>
          <w:sz w:val="28"/>
          <w:szCs w:val="28"/>
        </w:rPr>
        <w:t>осуществляющей функции</w:t>
      </w:r>
      <w:r w:rsidRPr="00B0668A">
        <w:rPr>
          <w:sz w:val="28"/>
          <w:szCs w:val="28"/>
        </w:rPr>
        <w:t xml:space="preserve"> и </w:t>
      </w:r>
      <w:r w:rsidRPr="00B0668A">
        <w:rPr>
          <w:rStyle w:val="a3"/>
          <w:i w:val="0"/>
          <w:iCs w:val="0"/>
          <w:sz w:val="28"/>
          <w:szCs w:val="28"/>
        </w:rPr>
        <w:t>полномочия учредителя</w:t>
      </w:r>
      <w:r w:rsidRPr="00B0668A">
        <w:rPr>
          <w:sz w:val="28"/>
          <w:szCs w:val="28"/>
        </w:rPr>
        <w:t xml:space="preserve"> муниципальных </w:t>
      </w:r>
      <w:r w:rsidRPr="00B0668A">
        <w:rPr>
          <w:rStyle w:val="a3"/>
          <w:i w:val="0"/>
          <w:iCs w:val="0"/>
          <w:sz w:val="28"/>
          <w:szCs w:val="28"/>
        </w:rPr>
        <w:t xml:space="preserve">учреждений, при определении объема </w:t>
      </w:r>
      <w:r w:rsidRPr="00B0668A">
        <w:rPr>
          <w:rStyle w:val="a3"/>
          <w:i w:val="0"/>
          <w:iCs w:val="0"/>
          <w:sz w:val="28"/>
          <w:szCs w:val="28"/>
        </w:rPr>
        <w:lastRenderedPageBreak/>
        <w:t>финансового обеспечения выполнения муниципального задания используются нормативные затраты на выполнение</w:t>
      </w:r>
      <w:r w:rsidRPr="00B0668A">
        <w:rPr>
          <w:sz w:val="28"/>
          <w:szCs w:val="28"/>
        </w:rPr>
        <w:t xml:space="preserve"> работ.</w:t>
      </w:r>
    </w:p>
    <w:p w14:paraId="41262567" w14:textId="77777777" w:rsidR="00955553" w:rsidRPr="00B0668A" w:rsidRDefault="00955553" w:rsidP="00955553">
      <w:pPr>
        <w:pStyle w:val="s1"/>
        <w:rPr>
          <w:sz w:val="28"/>
          <w:szCs w:val="28"/>
        </w:rPr>
      </w:pPr>
      <w:r w:rsidRPr="00B0668A">
        <w:rPr>
          <w:sz w:val="28"/>
          <w:szCs w:val="28"/>
        </w:rPr>
        <w:t xml:space="preserve">5. </w:t>
      </w:r>
      <w:r w:rsidRPr="00B0668A">
        <w:rPr>
          <w:rStyle w:val="a3"/>
          <w:i w:val="0"/>
          <w:iCs w:val="0"/>
          <w:sz w:val="28"/>
          <w:szCs w:val="28"/>
        </w:rPr>
        <w:t>Порядки формирования муниципального задания и финансового обеспечения</w:t>
      </w:r>
      <w:r w:rsidRPr="00B0668A">
        <w:rPr>
          <w:sz w:val="28"/>
          <w:szCs w:val="28"/>
        </w:rPr>
        <w:t xml:space="preserve"> выполнения муниципального задания</w:t>
      </w:r>
      <w:r w:rsidRPr="00B0668A">
        <w:rPr>
          <w:rStyle w:val="a3"/>
          <w:i w:val="0"/>
          <w:iCs w:val="0"/>
          <w:sz w:val="28"/>
          <w:szCs w:val="28"/>
        </w:rPr>
        <w:t xml:space="preserve">, устанавливаемые в соответствии с </w:t>
      </w:r>
      <w:hyperlink r:id="rId12" w:anchor="/document/46004876/entry/93" w:history="1">
        <w:r w:rsidRPr="00B0668A">
          <w:rPr>
            <w:rStyle w:val="a4"/>
            <w:sz w:val="28"/>
            <w:szCs w:val="28"/>
          </w:rPr>
          <w:t>пунктами 3</w:t>
        </w:r>
      </w:hyperlink>
      <w:r w:rsidRPr="00B0668A">
        <w:rPr>
          <w:rStyle w:val="a3"/>
          <w:i w:val="0"/>
          <w:iCs w:val="0"/>
          <w:sz w:val="28"/>
          <w:szCs w:val="28"/>
        </w:rPr>
        <w:t xml:space="preserve"> и </w:t>
      </w:r>
      <w:hyperlink r:id="rId13" w:anchor="/document/46004876/entry/94" w:history="1">
        <w:r w:rsidRPr="00B0668A">
          <w:rPr>
            <w:rStyle w:val="a4"/>
            <w:sz w:val="28"/>
            <w:szCs w:val="28"/>
          </w:rPr>
          <w:t>4</w:t>
        </w:r>
      </w:hyperlink>
      <w:r w:rsidRPr="00B0668A">
        <w:rPr>
          <w:rStyle w:val="a3"/>
          <w:i w:val="0"/>
          <w:iCs w:val="0"/>
          <w:sz w:val="28"/>
          <w:szCs w:val="28"/>
        </w:rPr>
        <w:t xml:space="preserve"> настоящей статьи, должны определять</w:t>
      </w:r>
      <w:r w:rsidRPr="00B0668A">
        <w:rPr>
          <w:sz w:val="28"/>
          <w:szCs w:val="28"/>
        </w:rPr>
        <w:t xml:space="preserve"> в </w:t>
      </w:r>
      <w:r w:rsidRPr="00B0668A">
        <w:rPr>
          <w:rStyle w:val="a3"/>
          <w:i w:val="0"/>
          <w:iCs w:val="0"/>
          <w:sz w:val="28"/>
          <w:szCs w:val="28"/>
        </w:rPr>
        <w:t>том числе:</w:t>
      </w:r>
    </w:p>
    <w:p w14:paraId="6F75C81E" w14:textId="77777777" w:rsidR="00955553" w:rsidRPr="00B0668A" w:rsidRDefault="00955553" w:rsidP="00955553">
      <w:pPr>
        <w:pStyle w:val="s1"/>
        <w:rPr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1) правила и сроки формирования, изменения, утверждения муниципального задания</w:t>
      </w:r>
      <w:r w:rsidRPr="00B0668A">
        <w:rPr>
          <w:sz w:val="28"/>
          <w:szCs w:val="28"/>
        </w:rPr>
        <w:t xml:space="preserve">, </w:t>
      </w:r>
      <w:r w:rsidRPr="00B0668A">
        <w:rPr>
          <w:rStyle w:val="a3"/>
          <w:i w:val="0"/>
          <w:iCs w:val="0"/>
          <w:sz w:val="28"/>
          <w:szCs w:val="28"/>
        </w:rPr>
        <w:t>отчета о его выполнении;</w:t>
      </w:r>
    </w:p>
    <w:p w14:paraId="148B0FBA" w14:textId="77777777" w:rsidR="00955553" w:rsidRPr="00B0668A" w:rsidRDefault="00955553" w:rsidP="00955553">
      <w:pPr>
        <w:pStyle w:val="s1"/>
        <w:rPr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2) правила и сроки определения объема</w:t>
      </w:r>
      <w:r w:rsidRPr="00B0668A">
        <w:rPr>
          <w:sz w:val="28"/>
          <w:szCs w:val="28"/>
        </w:rPr>
        <w:t xml:space="preserve"> финансового обеспечения выполнения муниципального задания</w:t>
      </w:r>
      <w:r w:rsidRPr="00B0668A">
        <w:rPr>
          <w:rStyle w:val="a3"/>
          <w:i w:val="0"/>
          <w:iCs w:val="0"/>
          <w:sz w:val="28"/>
          <w:szCs w:val="28"/>
        </w:rPr>
        <w:t>, включая:</w:t>
      </w:r>
    </w:p>
    <w:p w14:paraId="35E70A8B" w14:textId="77777777" w:rsidR="00955553" w:rsidRPr="00B0668A" w:rsidRDefault="00955553" w:rsidP="00955553">
      <w:pPr>
        <w:pStyle w:val="s1"/>
        <w:rPr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расчет и утверждение нормативных затрат на оказание муниципальных услуг</w:t>
      </w:r>
      <w:r w:rsidRPr="00B0668A">
        <w:rPr>
          <w:sz w:val="28"/>
          <w:szCs w:val="28"/>
        </w:rPr>
        <w:t xml:space="preserve"> на </w:t>
      </w:r>
      <w:r w:rsidRPr="00B0668A">
        <w:rPr>
          <w:rStyle w:val="a3"/>
          <w:i w:val="0"/>
          <w:iCs w:val="0"/>
          <w:sz w:val="28"/>
          <w:szCs w:val="28"/>
        </w:rPr>
        <w:t>основе базовых нормативов</w:t>
      </w:r>
      <w:r w:rsidRPr="00B0668A">
        <w:rPr>
          <w:sz w:val="28"/>
          <w:szCs w:val="28"/>
        </w:rPr>
        <w:t xml:space="preserve"> затрат на оказание муниципальных услуг </w:t>
      </w:r>
      <w:r w:rsidRPr="00B0668A">
        <w:rPr>
          <w:rStyle w:val="a3"/>
          <w:i w:val="0"/>
          <w:iCs w:val="0"/>
          <w:sz w:val="28"/>
          <w:szCs w:val="28"/>
        </w:rPr>
        <w:t>и корректирующих коэффициентов к ним</w:t>
      </w:r>
      <w:r w:rsidRPr="00B0668A">
        <w:rPr>
          <w:sz w:val="28"/>
          <w:szCs w:val="28"/>
        </w:rPr>
        <w:t xml:space="preserve">, </w:t>
      </w:r>
      <w:r w:rsidRPr="00B0668A">
        <w:rPr>
          <w:rStyle w:val="a3"/>
          <w:i w:val="0"/>
          <w:iCs w:val="0"/>
          <w:sz w:val="28"/>
          <w:szCs w:val="28"/>
        </w:rPr>
        <w:t>а также нормативных затрат на выполнение работ;</w:t>
      </w:r>
    </w:p>
    <w:p w14:paraId="7B8C4445" w14:textId="77777777" w:rsidR="00955553" w:rsidRPr="00B0668A" w:rsidRDefault="00955553" w:rsidP="00955553">
      <w:pPr>
        <w:pStyle w:val="s1"/>
        <w:rPr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сроки и объемы перечисления субсидии на финансовое обеспечение выполнения муниципального задания;</w:t>
      </w:r>
    </w:p>
    <w:p w14:paraId="4F23F9BC" w14:textId="77777777" w:rsidR="00955553" w:rsidRPr="00B0668A" w:rsidRDefault="00955553" w:rsidP="00955553">
      <w:pPr>
        <w:pStyle w:val="s1"/>
        <w:rPr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возврат субсидии</w:t>
      </w:r>
      <w:r w:rsidRPr="00B0668A">
        <w:rPr>
          <w:sz w:val="28"/>
          <w:szCs w:val="28"/>
        </w:rPr>
        <w:t xml:space="preserve"> в </w:t>
      </w:r>
      <w:r w:rsidRPr="00B0668A">
        <w:rPr>
          <w:rStyle w:val="a3"/>
          <w:i w:val="0"/>
          <w:iCs w:val="0"/>
          <w:sz w:val="28"/>
          <w:szCs w:val="28"/>
        </w:rPr>
        <w:t>объеме</w:t>
      </w:r>
      <w:r w:rsidRPr="00B0668A">
        <w:rPr>
          <w:sz w:val="28"/>
          <w:szCs w:val="28"/>
        </w:rPr>
        <w:t xml:space="preserve">, </w:t>
      </w:r>
      <w:r w:rsidRPr="00B0668A">
        <w:rPr>
          <w:rStyle w:val="a3"/>
          <w:i w:val="0"/>
          <w:iCs w:val="0"/>
          <w:sz w:val="28"/>
          <w:szCs w:val="28"/>
        </w:rPr>
        <w:t>который соответствует показателям муниципального задания</w:t>
      </w:r>
      <w:r w:rsidRPr="00B0668A">
        <w:rPr>
          <w:sz w:val="28"/>
          <w:szCs w:val="28"/>
        </w:rPr>
        <w:t xml:space="preserve">, </w:t>
      </w:r>
      <w:r w:rsidRPr="00B0668A">
        <w:rPr>
          <w:rStyle w:val="a3"/>
          <w:i w:val="0"/>
          <w:iCs w:val="0"/>
          <w:sz w:val="28"/>
          <w:szCs w:val="28"/>
        </w:rPr>
        <w:t>которые не были достигнуты (</w:t>
      </w:r>
      <w:r w:rsidRPr="00B0668A">
        <w:rPr>
          <w:sz w:val="28"/>
          <w:szCs w:val="28"/>
        </w:rPr>
        <w:t xml:space="preserve">с </w:t>
      </w:r>
      <w:r w:rsidRPr="00B0668A">
        <w:rPr>
          <w:rStyle w:val="a3"/>
          <w:i w:val="0"/>
          <w:iCs w:val="0"/>
          <w:sz w:val="28"/>
          <w:szCs w:val="28"/>
        </w:rPr>
        <w:t>учетом допустимых (возможных) отклонений</w:t>
      </w:r>
      <w:proofErr w:type="gramStart"/>
      <w:r w:rsidRPr="00B0668A">
        <w:rPr>
          <w:rStyle w:val="a3"/>
          <w:i w:val="0"/>
          <w:iCs w:val="0"/>
          <w:sz w:val="28"/>
          <w:szCs w:val="28"/>
        </w:rPr>
        <w:t>), в случае</w:t>
      </w:r>
      <w:r w:rsidRPr="00B0668A">
        <w:rPr>
          <w:sz w:val="28"/>
          <w:szCs w:val="28"/>
        </w:rPr>
        <w:t xml:space="preserve">, </w:t>
      </w:r>
      <w:r w:rsidRPr="00B0668A">
        <w:rPr>
          <w:rStyle w:val="a3"/>
          <w:i w:val="0"/>
          <w:iCs w:val="0"/>
          <w:sz w:val="28"/>
          <w:szCs w:val="28"/>
        </w:rPr>
        <w:t>если</w:t>
      </w:r>
      <w:proofErr w:type="gramEnd"/>
      <w:r w:rsidRPr="00B0668A">
        <w:rPr>
          <w:rStyle w:val="a3"/>
          <w:i w:val="0"/>
          <w:iCs w:val="0"/>
          <w:sz w:val="28"/>
          <w:szCs w:val="28"/>
        </w:rPr>
        <w:t xml:space="preserve"> муниципальное задание является невыполненным;</w:t>
      </w:r>
    </w:p>
    <w:p w14:paraId="32308614" w14:textId="77777777" w:rsidR="00955553" w:rsidRPr="00B0668A" w:rsidRDefault="00955553" w:rsidP="00955553">
      <w:pPr>
        <w:pStyle w:val="s1"/>
        <w:rPr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3) правила осуществления контроля за выполнением муниципального задания муниципальным учреждением</w:t>
      </w:r>
      <w:r w:rsidRPr="00B0668A">
        <w:rPr>
          <w:sz w:val="28"/>
          <w:szCs w:val="28"/>
        </w:rPr>
        <w:t xml:space="preserve"> органами </w:t>
      </w:r>
      <w:r w:rsidRPr="00B0668A">
        <w:rPr>
          <w:rStyle w:val="a3"/>
          <w:i w:val="0"/>
          <w:iCs w:val="0"/>
          <w:sz w:val="28"/>
          <w:szCs w:val="28"/>
        </w:rPr>
        <w:t>местного самоуправления</w:t>
      </w:r>
      <w:r w:rsidRPr="00B0668A">
        <w:rPr>
          <w:sz w:val="28"/>
          <w:szCs w:val="28"/>
        </w:rPr>
        <w:t>, осуществляющими функции и полномочия учредителя.</w:t>
      </w:r>
    </w:p>
    <w:p w14:paraId="231B3420" w14:textId="00ADC291" w:rsidR="00C85802" w:rsidRPr="00B0668A" w:rsidRDefault="00B67960" w:rsidP="00955553">
      <w:pPr>
        <w:pStyle w:val="s1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г) В главе 3</w:t>
      </w:r>
      <w:r w:rsidR="00C85802" w:rsidRPr="00B0668A">
        <w:rPr>
          <w:rStyle w:val="a3"/>
          <w:i w:val="0"/>
          <w:iCs w:val="0"/>
          <w:sz w:val="28"/>
          <w:szCs w:val="28"/>
        </w:rPr>
        <w:t xml:space="preserve"> Статью 9 дополнить пунктом 6.</w:t>
      </w:r>
    </w:p>
    <w:p w14:paraId="0A946C82" w14:textId="70D47F0E" w:rsidR="00955553" w:rsidRPr="00B0668A" w:rsidRDefault="00955553" w:rsidP="00955553">
      <w:pPr>
        <w:pStyle w:val="s1"/>
        <w:rPr>
          <w:sz w:val="28"/>
          <w:szCs w:val="28"/>
        </w:rPr>
      </w:pPr>
      <w:r w:rsidRPr="00B0668A">
        <w:rPr>
          <w:rStyle w:val="a3"/>
          <w:i w:val="0"/>
          <w:iCs w:val="0"/>
          <w:sz w:val="28"/>
          <w:szCs w:val="28"/>
        </w:rPr>
        <w:t>6. 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задании."</w:t>
      </w:r>
    </w:p>
    <w:p w14:paraId="492BCB13" w14:textId="20A79F01" w:rsidR="00B0668A" w:rsidRDefault="00B0668A" w:rsidP="00B67960">
      <w:pPr>
        <w:autoSpaceDE w:val="0"/>
        <w:autoSpaceDN w:val="0"/>
        <w:adjustRightInd w:val="0"/>
        <w:spacing w:after="0" w:line="360" w:lineRule="auto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668A">
        <w:rPr>
          <w:rFonts w:ascii="Times New Roman" w:hAnsi="Times New Roman" w:cs="Times New Roman"/>
          <w:b/>
          <w:sz w:val="28"/>
          <w:szCs w:val="28"/>
        </w:rPr>
        <w:t xml:space="preserve"> Статья 2</w:t>
      </w:r>
      <w:r w:rsidRPr="00B0668A">
        <w:rPr>
          <w:rFonts w:ascii="Times New Roman" w:hAnsi="Times New Roman" w:cs="Times New Roman"/>
          <w:sz w:val="28"/>
          <w:szCs w:val="28"/>
        </w:rPr>
        <w:t>. Настоящие изменения вступают в силу со дня их официального опубликования.</w:t>
      </w:r>
    </w:p>
    <w:p w14:paraId="598BB7E3" w14:textId="77777777" w:rsidR="00B67960" w:rsidRPr="00B0668A" w:rsidRDefault="00B67960" w:rsidP="00B67960">
      <w:pPr>
        <w:autoSpaceDE w:val="0"/>
        <w:autoSpaceDN w:val="0"/>
        <w:adjustRightInd w:val="0"/>
        <w:spacing w:after="0" w:line="360" w:lineRule="auto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1F28E22" w14:textId="77777777" w:rsidR="00B67960" w:rsidRDefault="00B0668A" w:rsidP="00B67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668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A770D8E" w14:textId="71437B73" w:rsidR="00B0668A" w:rsidRPr="00B0668A" w:rsidRDefault="00B0668A" w:rsidP="00B67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668A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                                      А.И. Коростелев</w:t>
      </w:r>
    </w:p>
    <w:p w14:paraId="14234525" w14:textId="77777777" w:rsidR="00B67960" w:rsidRDefault="00B67960" w:rsidP="00B06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FD69A0" w14:textId="72EA63BF" w:rsidR="00B0668A" w:rsidRPr="00B0668A" w:rsidRDefault="00B0668A" w:rsidP="00B06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68A">
        <w:rPr>
          <w:rFonts w:ascii="Times New Roman" w:hAnsi="Times New Roman" w:cs="Times New Roman"/>
          <w:sz w:val="28"/>
          <w:szCs w:val="28"/>
        </w:rPr>
        <w:t>«</w:t>
      </w:r>
      <w:r w:rsidR="00307912">
        <w:rPr>
          <w:rFonts w:ascii="Times New Roman" w:hAnsi="Times New Roman" w:cs="Times New Roman"/>
          <w:sz w:val="28"/>
          <w:szCs w:val="28"/>
        </w:rPr>
        <w:t>-</w:t>
      </w:r>
      <w:r w:rsidRPr="00B0668A">
        <w:rPr>
          <w:rFonts w:ascii="Times New Roman" w:hAnsi="Times New Roman" w:cs="Times New Roman"/>
          <w:sz w:val="28"/>
          <w:szCs w:val="28"/>
        </w:rPr>
        <w:t>»</w:t>
      </w:r>
      <w:r w:rsidR="00B6796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0668A">
        <w:rPr>
          <w:rFonts w:ascii="Times New Roman" w:hAnsi="Times New Roman" w:cs="Times New Roman"/>
          <w:sz w:val="28"/>
          <w:szCs w:val="28"/>
        </w:rPr>
        <w:t>20</w:t>
      </w:r>
      <w:r w:rsidR="00B67960">
        <w:rPr>
          <w:rFonts w:ascii="Times New Roman" w:hAnsi="Times New Roman" w:cs="Times New Roman"/>
          <w:sz w:val="28"/>
          <w:szCs w:val="28"/>
        </w:rPr>
        <w:t>20</w:t>
      </w:r>
      <w:r w:rsidRPr="00B0668A">
        <w:rPr>
          <w:rFonts w:ascii="Times New Roman" w:hAnsi="Times New Roman" w:cs="Times New Roman"/>
          <w:sz w:val="28"/>
          <w:szCs w:val="28"/>
        </w:rPr>
        <w:t xml:space="preserve"> г.</w:t>
      </w:r>
      <w:r w:rsidR="00B67960">
        <w:rPr>
          <w:rFonts w:ascii="Times New Roman" w:hAnsi="Times New Roman" w:cs="Times New Roman"/>
          <w:sz w:val="28"/>
          <w:szCs w:val="28"/>
        </w:rPr>
        <w:t xml:space="preserve">   </w:t>
      </w:r>
      <w:r w:rsidRPr="00B0668A">
        <w:rPr>
          <w:rFonts w:ascii="Times New Roman" w:hAnsi="Times New Roman" w:cs="Times New Roman"/>
          <w:sz w:val="28"/>
          <w:szCs w:val="28"/>
        </w:rPr>
        <w:t>НПА №</w:t>
      </w:r>
      <w:r w:rsidR="00B67960">
        <w:rPr>
          <w:rFonts w:ascii="Times New Roman" w:hAnsi="Times New Roman" w:cs="Times New Roman"/>
          <w:sz w:val="28"/>
          <w:szCs w:val="28"/>
        </w:rPr>
        <w:t>437</w:t>
      </w:r>
    </w:p>
    <w:sectPr w:rsidR="00B0668A" w:rsidRPr="00B0668A" w:rsidSect="00B67960">
      <w:pgSz w:w="11906" w:h="16838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B31"/>
    <w:multiLevelType w:val="multilevel"/>
    <w:tmpl w:val="7B889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35962"/>
    <w:multiLevelType w:val="hybridMultilevel"/>
    <w:tmpl w:val="47AAA678"/>
    <w:lvl w:ilvl="0" w:tplc="B914E75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53"/>
    <w:rsid w:val="00115B9C"/>
    <w:rsid w:val="001E2B66"/>
    <w:rsid w:val="00307912"/>
    <w:rsid w:val="003B3B54"/>
    <w:rsid w:val="004A14A4"/>
    <w:rsid w:val="00591116"/>
    <w:rsid w:val="00955553"/>
    <w:rsid w:val="00B0668A"/>
    <w:rsid w:val="00B67960"/>
    <w:rsid w:val="00C627C1"/>
    <w:rsid w:val="00C85802"/>
    <w:rsid w:val="00C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ABED"/>
  <w15:chartTrackingRefBased/>
  <w15:docId w15:val="{A28C812E-ADB3-4767-8E36-23FF21A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66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5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55553"/>
    <w:rPr>
      <w:i/>
      <w:iCs/>
    </w:rPr>
  </w:style>
  <w:style w:type="character" w:customStyle="1" w:styleId="s10">
    <w:name w:val="s_10"/>
    <w:basedOn w:val="a0"/>
    <w:rsid w:val="00955553"/>
  </w:style>
  <w:style w:type="character" w:styleId="a4">
    <w:name w:val="Hyperlink"/>
    <w:basedOn w:val="a0"/>
    <w:uiPriority w:val="99"/>
    <w:semiHidden/>
    <w:unhideWhenUsed/>
    <w:rsid w:val="00955553"/>
    <w:rPr>
      <w:color w:val="0000FF"/>
      <w:u w:val="single"/>
    </w:rPr>
  </w:style>
  <w:style w:type="paragraph" w:customStyle="1" w:styleId="s15">
    <w:name w:val="s_15"/>
    <w:basedOn w:val="a"/>
    <w:rsid w:val="0095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A14A4"/>
    <w:rPr>
      <w:rFonts w:cs="Times New Roman"/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4A14A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85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66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066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6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3740156.0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3740156.0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3600833.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0800200&amp;su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374015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2020-06-15T06:27:00Z</cp:lastPrinted>
  <dcterms:created xsi:type="dcterms:W3CDTF">2020-06-19T08:14:00Z</dcterms:created>
  <dcterms:modified xsi:type="dcterms:W3CDTF">2020-06-19T08:14:00Z</dcterms:modified>
</cp:coreProperties>
</file>